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A" w:rsidRDefault="00E5074A" w:rsidP="00E5074A">
      <w:pPr>
        <w:jc w:val="center"/>
      </w:pPr>
    </w:p>
    <w:p w:rsidR="00E5074A" w:rsidRDefault="00E5074A" w:rsidP="00E5074A">
      <w:pPr>
        <w:ind w:firstLine="709"/>
        <w:jc w:val="center"/>
        <w:rPr>
          <w:color w:val="000000"/>
        </w:rPr>
      </w:pPr>
    </w:p>
    <w:p w:rsidR="00660B94" w:rsidRPr="00DB7767" w:rsidRDefault="00660B94" w:rsidP="00660B94">
      <w:pPr>
        <w:jc w:val="center"/>
        <w:rPr>
          <w:b/>
        </w:rPr>
      </w:pPr>
      <w:r w:rsidRPr="00DB7767">
        <w:rPr>
          <w:b/>
          <w:color w:val="000000"/>
        </w:rPr>
        <w:t xml:space="preserve">Конкурсная документация к конкурсному отбору </w:t>
      </w:r>
      <w:r w:rsidRPr="00DB7767">
        <w:rPr>
          <w:b/>
        </w:rPr>
        <w:t xml:space="preserve">сезонной сельскохозяйственной </w:t>
      </w:r>
      <w:r>
        <w:rPr>
          <w:b/>
        </w:rPr>
        <w:t xml:space="preserve"> </w:t>
      </w:r>
      <w:r w:rsidRPr="00DB7767">
        <w:rPr>
          <w:b/>
        </w:rPr>
        <w:t>ярмарки по организации сбыта продукции растение</w:t>
      </w:r>
      <w:r>
        <w:rPr>
          <w:b/>
        </w:rPr>
        <w:t xml:space="preserve">водства сельхозпроизводителями </w:t>
      </w:r>
      <w:r w:rsidRPr="00DB7767">
        <w:rPr>
          <w:b/>
        </w:rPr>
        <w:t xml:space="preserve">на территории Балахнинского муниципального округа Нижегородской области  </w:t>
      </w:r>
    </w:p>
    <w:p w:rsidR="00660B94" w:rsidRDefault="00660B94" w:rsidP="00660B94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области;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218 контактный тел. 8 (83144) 6 82-99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 1207, 1213, 2207</w:t>
      </w:r>
      <w:r w:rsidRPr="00AC2514">
        <w:rPr>
          <w:color w:val="000000"/>
        </w:rPr>
        <w:t xml:space="preserve">;  </w:t>
      </w:r>
      <w:proofErr w:type="gramEnd"/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>606403, Нижегородская 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 xml:space="preserve">г.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:rsidR="00660B9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  <w:hyperlink r:id="rId9" w:history="1"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</w:p>
    <w:p w:rsidR="00660B94" w:rsidRPr="001837A9" w:rsidRDefault="00660B94" w:rsidP="00660B94">
      <w:pPr>
        <w:ind w:firstLine="709"/>
        <w:jc w:val="both"/>
        <w:rPr>
          <w:b/>
          <w:color w:val="000000"/>
        </w:rPr>
      </w:pPr>
    </w:p>
    <w:p w:rsidR="00660B94" w:rsidRDefault="00660B94" w:rsidP="00660B9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</w:t>
      </w:r>
      <w:r w:rsidRPr="00DB7767">
        <w:t xml:space="preserve">сезонной сельскохозяйственной </w:t>
      </w:r>
      <w:r>
        <w:t>я</w:t>
      </w:r>
      <w:r w:rsidRPr="00DB7767">
        <w:t>рмарки по организации сбыта продукции растение</w:t>
      </w:r>
      <w:r>
        <w:t xml:space="preserve">водства сельхозпроизводителями </w:t>
      </w:r>
      <w:r w:rsidRPr="00DB7767">
        <w:t>на территории Балахнинского муниципального округа Нижегородской области</w:t>
      </w:r>
      <w:r w:rsidRPr="00DB7767">
        <w:rPr>
          <w:b/>
        </w:rPr>
        <w:t xml:space="preserve"> </w:t>
      </w:r>
      <w:r w:rsidRPr="001837A9">
        <w:t>(далее-Ярмарка)</w:t>
      </w:r>
      <w:r>
        <w:rPr>
          <w:b/>
        </w:rPr>
        <w:t xml:space="preserve"> </w:t>
      </w:r>
      <w:r w:rsidRPr="00DB7767">
        <w:rPr>
          <w:b/>
        </w:rPr>
        <w:t xml:space="preserve"> </w:t>
      </w:r>
      <w:r>
        <w:rPr>
          <w:color w:val="000000"/>
        </w:rPr>
        <w:t>на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:rsidR="00660B94" w:rsidRDefault="00660B94" w:rsidP="00660B94">
      <w:pPr>
        <w:ind w:firstLine="709"/>
        <w:jc w:val="both"/>
        <w:rPr>
          <w:color w:val="000000"/>
        </w:rPr>
      </w:pPr>
    </w:p>
    <w:p w:rsidR="00660B94" w:rsidRDefault="00660B94" w:rsidP="00660B94">
      <w:pPr>
        <w:ind w:firstLine="709"/>
        <w:jc w:val="both"/>
        <w:rPr>
          <w:color w:val="000000"/>
        </w:rPr>
      </w:pPr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proofErr w:type="gramStart"/>
      <w:r w:rsidRPr="00DB7767">
        <w:rPr>
          <w:b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определена приложением 1 к настоящей конкурсной документации.</w:t>
      </w:r>
    </w:p>
    <w:p w:rsidR="00660B94" w:rsidRPr="001A5CD8" w:rsidRDefault="00660B94" w:rsidP="00660B94">
      <w:pPr>
        <w:ind w:firstLine="709"/>
        <w:jc w:val="both"/>
        <w:rPr>
          <w:color w:val="000000"/>
        </w:rPr>
      </w:pPr>
    </w:p>
    <w:p w:rsidR="00660B94" w:rsidRPr="00544AFC" w:rsidRDefault="00660B94" w:rsidP="00660B9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:rsidR="00660B94" w:rsidRDefault="00660B94" w:rsidP="00660B94">
      <w:pPr>
        <w:ind w:firstLine="709"/>
        <w:jc w:val="both"/>
      </w:pPr>
      <w:proofErr w:type="gramStart"/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Pr="00DB7767">
        <w:rPr>
          <w:b/>
        </w:rPr>
        <w:t xml:space="preserve">  </w:t>
      </w:r>
      <w:r w:rsidRPr="00AC2514">
        <w:rPr>
          <w:color w:val="000000"/>
        </w:rPr>
        <w:t>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выставке -</w:t>
      </w:r>
      <w:r w:rsidRPr="00AC2514">
        <w:rPr>
          <w:color w:val="000000"/>
        </w:rPr>
        <w:t xml:space="preserve"> ярмарке (далее – извещение) размещается на официальном сайте </w:t>
      </w:r>
      <w:r>
        <w:rPr>
          <w:color w:val="000000"/>
        </w:rPr>
        <w:t xml:space="preserve"> </w:t>
      </w:r>
      <w:r w:rsidRPr="00AC2514">
        <w:rPr>
          <w:color w:val="000000"/>
        </w:rPr>
        <w:t xml:space="preserve">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>муниципального округа Нижегородской области в информационно-телекоммуникационной</w:t>
      </w:r>
      <w:proofErr w:type="gramEnd"/>
      <w:r w:rsidRPr="00AC2514">
        <w:rPr>
          <w:color w:val="000000"/>
        </w:rPr>
        <w:t xml:space="preserve">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«2025».</w:t>
      </w:r>
    </w:p>
    <w:p w:rsidR="00660B94" w:rsidRPr="00316F67" w:rsidRDefault="00660B94" w:rsidP="00660B94">
      <w:pPr>
        <w:ind w:firstLine="709"/>
        <w:jc w:val="both"/>
      </w:pPr>
    </w:p>
    <w:p w:rsidR="00660B94" w:rsidRDefault="00660B94" w:rsidP="00660B94">
      <w:pPr>
        <w:ind w:firstLine="709"/>
        <w:jc w:val="center"/>
        <w:rPr>
          <w:b/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:rsidR="00660B94" w:rsidRDefault="00660B94" w:rsidP="00660B94">
      <w:pPr>
        <w:ind w:firstLine="709"/>
        <w:jc w:val="center"/>
        <w:rPr>
          <w:color w:val="000000"/>
        </w:rPr>
      </w:pP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:rsidR="00660B94" w:rsidRDefault="00660B94" w:rsidP="00660B94">
      <w:pPr>
        <w:ind w:firstLine="709"/>
        <w:jc w:val="both"/>
        <w:rPr>
          <w:color w:val="000000"/>
        </w:rPr>
      </w:pPr>
      <w:r w:rsidRPr="00AC2514">
        <w:rPr>
          <w:color w:val="000000"/>
        </w:rPr>
        <w:t xml:space="preserve">Предоставление конкурсной документации </w:t>
      </w:r>
      <w:proofErr w:type="gramStart"/>
      <w:r w:rsidRPr="00AC2514">
        <w:rPr>
          <w:color w:val="000000"/>
        </w:rPr>
        <w:t>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 xml:space="preserve">частие в </w:t>
      </w:r>
      <w:r>
        <w:t>Ярмарке</w:t>
      </w:r>
      <w:proofErr w:type="gramEnd"/>
      <w:r>
        <w:t xml:space="preserve"> </w:t>
      </w:r>
      <w:r>
        <w:rPr>
          <w:color w:val="000000"/>
        </w:rPr>
        <w:t>не допускается</w:t>
      </w:r>
    </w:p>
    <w:p w:rsidR="00660B94" w:rsidRPr="004528A0" w:rsidRDefault="00660B94" w:rsidP="00660B94">
      <w:pPr>
        <w:ind w:firstLine="709"/>
        <w:jc w:val="both"/>
        <w:rPr>
          <w:color w:val="000000"/>
        </w:rPr>
      </w:pPr>
    </w:p>
    <w:p w:rsidR="00660B94" w:rsidRPr="00131F73" w:rsidRDefault="00660B94" w:rsidP="00660B94">
      <w:pPr>
        <w:ind w:firstLine="709"/>
        <w:jc w:val="center"/>
        <w:rPr>
          <w:b/>
          <w:color w:val="000000"/>
        </w:rPr>
      </w:pPr>
      <w:r w:rsidRPr="009F1CD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2BBEA" wp14:editId="451FF20C">
                <wp:simplePos x="0" y="0"/>
                <wp:positionH relativeFrom="column">
                  <wp:posOffset>2595880</wp:posOffset>
                </wp:positionH>
                <wp:positionV relativeFrom="paragraph">
                  <wp:posOffset>-327660</wp:posOffset>
                </wp:positionV>
                <wp:extent cx="32575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4.4pt;margin-top:-25.8pt;width:25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" stroked="f">
                <v:textbox style="mso-fit-shape-to-text:t">
                  <w:txbxContent>
                    <w:p w:rsidR="00660B94" w:rsidRDefault="00660B94" w:rsidP="00660B9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:rsidR="00660B94" w:rsidRDefault="00660B94" w:rsidP="00660B94">
      <w:pPr>
        <w:ind w:firstLine="708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Pr="00DB7767">
        <w:rPr>
          <w:b/>
        </w:rPr>
        <w:t xml:space="preserve">  </w:t>
      </w:r>
      <w:r>
        <w:rPr>
          <w:color w:val="000000"/>
        </w:rPr>
        <w:t xml:space="preserve">(далее – выставка-ярмарка),  претендент </w:t>
      </w:r>
      <w:r w:rsidRPr="00AC2514">
        <w:rPr>
          <w:color w:val="000000"/>
        </w:rPr>
        <w:t>вправе направить организатору отбора запрос о разъяснении положений конкурсной документации.</w:t>
      </w:r>
      <w:proofErr w:type="gramEnd"/>
      <w:r w:rsidRPr="00AC2514">
        <w:rPr>
          <w:color w:val="000000"/>
        </w:rPr>
        <w:t xml:space="preserve"> В течение двух рабочих дней со дня </w:t>
      </w:r>
      <w:r>
        <w:rPr>
          <w:color w:val="000000"/>
        </w:rPr>
        <w:t xml:space="preserve"> </w:t>
      </w:r>
      <w:r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660B94" w:rsidRDefault="00660B94" w:rsidP="00660B94">
      <w:pPr>
        <w:ind w:firstLine="708"/>
        <w:jc w:val="both"/>
        <w:rPr>
          <w:color w:val="000000"/>
        </w:rPr>
      </w:pPr>
    </w:p>
    <w:p w:rsidR="00660B94" w:rsidRPr="00131F73" w:rsidRDefault="00660B94" w:rsidP="00660B94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:rsidR="00660B94" w:rsidRPr="00F94A87" w:rsidRDefault="00660B94" w:rsidP="00660B94">
      <w:pPr>
        <w:ind w:firstLine="709"/>
        <w:jc w:val="both"/>
        <w:rPr>
          <w:color w:val="000000"/>
          <w:sz w:val="23"/>
          <w:szCs w:val="23"/>
        </w:rPr>
      </w:pPr>
      <w:proofErr w:type="gramStart"/>
      <w:r w:rsidRPr="00F94A87">
        <w:rPr>
          <w:color w:val="000000"/>
          <w:sz w:val="23"/>
          <w:szCs w:val="23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F94A87">
        <w:rPr>
          <w:color w:val="000000"/>
          <w:sz w:val="23"/>
          <w:szCs w:val="23"/>
        </w:rPr>
        <w:t>самозанятые</w:t>
      </w:r>
      <w:proofErr w:type="spellEnd"/>
      <w:r w:rsidRPr="00F94A87">
        <w:rPr>
          <w:color w:val="000000"/>
          <w:sz w:val="23"/>
          <w:szCs w:val="23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660B94" w:rsidRDefault="00660B94" w:rsidP="00660B94">
      <w:pPr>
        <w:ind w:firstLine="709"/>
        <w:jc w:val="both"/>
        <w:rPr>
          <w:color w:val="000000"/>
          <w:sz w:val="23"/>
          <w:szCs w:val="23"/>
        </w:rPr>
      </w:pPr>
      <w:r w:rsidRPr="00F94A87">
        <w:rPr>
          <w:color w:val="000000"/>
          <w:sz w:val="23"/>
          <w:szCs w:val="23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660B94" w:rsidRPr="00F94A87" w:rsidRDefault="00660B94" w:rsidP="00660B94">
      <w:pPr>
        <w:ind w:firstLine="709"/>
        <w:jc w:val="both"/>
        <w:rPr>
          <w:color w:val="000000"/>
          <w:sz w:val="23"/>
          <w:szCs w:val="23"/>
        </w:rPr>
      </w:pPr>
    </w:p>
    <w:p w:rsidR="00660B94" w:rsidRPr="0015226D" w:rsidRDefault="00660B94" w:rsidP="00660B94">
      <w:pPr>
        <w:ind w:firstLine="709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:rsidR="00660B94" w:rsidRPr="00AC2514" w:rsidRDefault="00660B94" w:rsidP="00660B9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</w:t>
      </w:r>
      <w:proofErr w:type="gramEnd"/>
      <w:r w:rsidRPr="00AC2514">
        <w:rPr>
          <w:color w:val="000000"/>
        </w:rPr>
        <w:t xml:space="preserve"> </w:t>
      </w:r>
      <w:proofErr w:type="gramStart"/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hyperlink r:id="rId10" w:history="1">
        <w:r w:rsidRPr="00F70C22">
          <w:rPr>
            <w:rStyle w:val="ac"/>
            <w:b/>
          </w:rPr>
          <w:t>abulaeva@adm.bal.nnov.ru</w:t>
        </w:r>
      </w:hyperlink>
      <w:r>
        <w:rPr>
          <w:b/>
          <w:color w:val="000000"/>
        </w:rPr>
        <w:t xml:space="preserve">, </w:t>
      </w:r>
      <w:hyperlink r:id="rId11" w:history="1">
        <w:r w:rsidRPr="005106AC">
          <w:rPr>
            <w:rStyle w:val="ac"/>
            <w:lang w:val="en-US"/>
          </w:rPr>
          <w:t>abalakina</w:t>
        </w:r>
        <w:r w:rsidRPr="005106AC">
          <w:rPr>
            <w:rStyle w:val="ac"/>
          </w:rPr>
          <w:t>@</w:t>
        </w:r>
        <w:r w:rsidRPr="005106AC">
          <w:rPr>
            <w:rStyle w:val="ac"/>
            <w:lang w:val="en-US"/>
          </w:rPr>
          <w:t>adm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bal</w:t>
        </w:r>
        <w:r w:rsidRPr="005106AC">
          <w:rPr>
            <w:rStyle w:val="ac"/>
          </w:rPr>
          <w:t>.</w:t>
        </w:r>
        <w:r w:rsidRPr="005106AC">
          <w:rPr>
            <w:rStyle w:val="ac"/>
            <w:lang w:val="en-US"/>
          </w:rPr>
          <w:t>nnov</w:t>
        </w:r>
        <w:r w:rsidRPr="005106AC">
          <w:rPr>
            <w:rStyle w:val="ac"/>
          </w:rPr>
          <w:t>.</w:t>
        </w:r>
        <w:proofErr w:type="spellStart"/>
        <w:r w:rsidRPr="005106AC">
          <w:rPr>
            <w:rStyle w:val="ac"/>
            <w:lang w:val="en-US"/>
          </w:rPr>
          <w:t>ru</w:t>
        </w:r>
        <w:proofErr w:type="spellEnd"/>
      </w:hyperlink>
      <w:r>
        <w:rPr>
          <w:color w:val="000000"/>
        </w:rPr>
        <w:t>.</w:t>
      </w:r>
      <w:r w:rsidRPr="008D5926">
        <w:rPr>
          <w:color w:val="000000"/>
        </w:rPr>
        <w:t>.</w:t>
      </w:r>
      <w:proofErr w:type="gramEnd"/>
    </w:p>
    <w:p w:rsidR="00660B94" w:rsidRPr="00934DBC" w:rsidRDefault="00660B94" w:rsidP="00660B94">
      <w:pPr>
        <w:ind w:firstLine="709"/>
        <w:jc w:val="both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660B94" w:rsidRPr="00934DBC" w:rsidRDefault="00660B94" w:rsidP="00660B94">
      <w:pPr>
        <w:ind w:firstLine="709"/>
        <w:jc w:val="both"/>
      </w:pPr>
      <w:r w:rsidRPr="00934DBC">
        <w:t xml:space="preserve">Дата </w:t>
      </w:r>
      <w:r>
        <w:t xml:space="preserve"> начала </w:t>
      </w:r>
      <w:r w:rsidRPr="00934DBC">
        <w:t xml:space="preserve">приема заявок: </w:t>
      </w:r>
      <w:r>
        <w:t>02.08</w:t>
      </w:r>
      <w:r w:rsidRPr="00934DBC">
        <w:t>.2025 с  08 час. 30 мин. (время московское).</w:t>
      </w:r>
    </w:p>
    <w:p w:rsidR="00660B94" w:rsidRPr="00934DBC" w:rsidRDefault="00660B94" w:rsidP="00660B94">
      <w:pPr>
        <w:ind w:firstLine="709"/>
        <w:jc w:val="both"/>
      </w:pPr>
      <w:r w:rsidRPr="00934DBC">
        <w:t xml:space="preserve">Дата и время окончания приема заявок – </w:t>
      </w:r>
      <w:r>
        <w:t>11.08.2025</w:t>
      </w:r>
      <w:r w:rsidRPr="00934DBC">
        <w:t xml:space="preserve"> до 16 час. 45 мин. (время московское).</w:t>
      </w:r>
    </w:p>
    <w:p w:rsidR="00660B94" w:rsidRPr="00934DBC" w:rsidRDefault="00660B94" w:rsidP="00660B94">
      <w:pPr>
        <w:ind w:firstLine="709"/>
        <w:jc w:val="both"/>
      </w:pPr>
      <w:r w:rsidRPr="00934DBC">
        <w:t>Дата, время и место проведения конкурсного отбора:</w:t>
      </w:r>
    </w:p>
    <w:p w:rsidR="00660B94" w:rsidRPr="008D5926" w:rsidRDefault="00660B94" w:rsidP="00660B94">
      <w:pPr>
        <w:ind w:firstLine="709"/>
        <w:jc w:val="both"/>
      </w:pPr>
      <w:r w:rsidRPr="00934DBC">
        <w:t>Дата кон</w:t>
      </w:r>
      <w:r>
        <w:t>курсного отбора – 14.08</w:t>
      </w:r>
      <w:r w:rsidRPr="00934DBC">
        <w:t xml:space="preserve">.2025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В извещении указывается: </w:t>
      </w:r>
    </w:p>
    <w:p w:rsidR="00660B94" w:rsidRPr="008D5926" w:rsidRDefault="00660B94" w:rsidP="00660B94">
      <w:pPr>
        <w:ind w:firstLine="709"/>
        <w:jc w:val="both"/>
      </w:pPr>
      <w:r w:rsidRPr="008D5926">
        <w:t>- срок и место приема документов от претендентов;</w:t>
      </w:r>
    </w:p>
    <w:p w:rsidR="00660B94" w:rsidRPr="008D5926" w:rsidRDefault="00660B94" w:rsidP="00660B94">
      <w:pPr>
        <w:ind w:firstLine="709"/>
        <w:jc w:val="both"/>
      </w:pPr>
      <w:r w:rsidRPr="008D5926">
        <w:t>- дата, время и место проведение конкурсного отбора;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- место проведения </w:t>
      </w:r>
      <w:r>
        <w:t>выставки-</w:t>
      </w:r>
      <w:r w:rsidRPr="008D5926">
        <w:t xml:space="preserve">ярмарки (адресное обозначение, границы улиц, дорог, проездов, иные ориентиры, относительно которых предполагается расположить </w:t>
      </w:r>
      <w:r>
        <w:t>выставк</w:t>
      </w:r>
      <w:proofErr w:type="gramStart"/>
      <w:r>
        <w:t>у-</w:t>
      </w:r>
      <w:proofErr w:type="gramEnd"/>
      <w:r>
        <w:t xml:space="preserve"> </w:t>
      </w:r>
      <w:r w:rsidRPr="008D5926">
        <w:t>ярмарку);</w:t>
      </w:r>
    </w:p>
    <w:p w:rsidR="00660B94" w:rsidRPr="008D5926" w:rsidRDefault="00660B94" w:rsidP="00660B94">
      <w:pPr>
        <w:ind w:firstLine="709"/>
        <w:jc w:val="both"/>
      </w:pPr>
      <w:r w:rsidRPr="008D5926">
        <w:t xml:space="preserve">- схема размещения торговых мест на </w:t>
      </w:r>
      <w:r>
        <w:t>выставки-</w:t>
      </w:r>
      <w:r w:rsidRPr="008D5926">
        <w:t>ярмарки;</w:t>
      </w:r>
    </w:p>
    <w:p w:rsidR="00660B94" w:rsidRPr="008D5926" w:rsidRDefault="00660B94" w:rsidP="00660B94">
      <w:pPr>
        <w:ind w:firstLine="709"/>
        <w:jc w:val="both"/>
      </w:pPr>
      <w:r w:rsidRPr="008D5926">
        <w:t>- перечень документов, необходимых для участия в конкурсном отборе;</w:t>
      </w:r>
    </w:p>
    <w:p w:rsidR="00660B94" w:rsidRPr="008D5926" w:rsidRDefault="00660B94" w:rsidP="00660B94">
      <w:pPr>
        <w:ind w:firstLine="709"/>
        <w:jc w:val="both"/>
      </w:pPr>
      <w:r w:rsidRPr="008D5926">
        <w:t>-дата размещения извещения на официальной странице (сайте) организатора отбора.</w:t>
      </w:r>
    </w:p>
    <w:p w:rsidR="00660B94" w:rsidRPr="0015226D" w:rsidRDefault="00660B94" w:rsidP="00660B94">
      <w:pPr>
        <w:ind w:firstLine="709"/>
        <w:jc w:val="both"/>
        <w:rPr>
          <w:color w:val="FF0000"/>
        </w:rPr>
      </w:pPr>
      <w:r w:rsidRPr="00B4465C">
        <w:t xml:space="preserve"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  <w:r w:rsidR="00407B03">
        <w:t>01.08</w:t>
      </w:r>
      <w:bookmarkStart w:id="0" w:name="_GoBack"/>
      <w:bookmarkEnd w:id="0"/>
      <w:r>
        <w:t>.2025</w:t>
      </w:r>
      <w:r w:rsidRPr="008D5926">
        <w:t>.</w:t>
      </w:r>
    </w:p>
    <w:p w:rsidR="00660B94" w:rsidRDefault="00660B94" w:rsidP="00660B94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7D7DC4" wp14:editId="364E8A11">
                <wp:simplePos x="0" y="0"/>
                <wp:positionH relativeFrom="column">
                  <wp:posOffset>2590165</wp:posOffset>
                </wp:positionH>
                <wp:positionV relativeFrom="paragraph">
                  <wp:posOffset>-185420</wp:posOffset>
                </wp:positionV>
                <wp:extent cx="36576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3.95pt;margin-top:-14.6pt;width:28.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" stroked="f">
                <v:textbox style="mso-fit-shape-to-text:t">
                  <w:txbxContent>
                    <w:p w:rsidR="00660B94" w:rsidRDefault="00660B94" w:rsidP="00660B9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60B94" w:rsidRDefault="00660B94" w:rsidP="00660B94">
      <w:pPr>
        <w:ind w:firstLine="709"/>
        <w:jc w:val="both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660B94" w:rsidRDefault="00660B94" w:rsidP="00660B94">
      <w:pPr>
        <w:ind w:firstLine="709"/>
        <w:jc w:val="both"/>
      </w:pPr>
      <w:r w:rsidRPr="008D592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660B94" w:rsidRDefault="00660B94" w:rsidP="00660B94">
      <w:pPr>
        <w:jc w:val="both"/>
      </w:pPr>
      <w:r w:rsidRPr="008D5926">
        <w:t>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:rsidR="00660B94" w:rsidRPr="008D5926" w:rsidRDefault="00660B94" w:rsidP="00660B94">
      <w:pPr>
        <w:ind w:firstLine="709"/>
        <w:jc w:val="both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выставк</w:t>
      </w:r>
      <w:proofErr w:type="gramStart"/>
      <w:r>
        <w:t>и-</w:t>
      </w:r>
      <w:proofErr w:type="gramEnd"/>
      <w:r>
        <w:t xml:space="preserve">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 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 xml:space="preserve"> отбора: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660B94" w:rsidRPr="00C7503D" w:rsidRDefault="00660B94" w:rsidP="00660B94">
      <w:pPr>
        <w:shd w:val="clear" w:color="auto" w:fill="FFFFFF"/>
        <w:ind w:firstLine="480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660B94" w:rsidRPr="004E07C6" w:rsidRDefault="00660B94" w:rsidP="00660B94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660B94" w:rsidRPr="004E07C6" w:rsidRDefault="00660B94" w:rsidP="00660B94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660B94" w:rsidRPr="004E07C6" w:rsidRDefault="00660B94" w:rsidP="00660B94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660B94" w:rsidRPr="004E07C6" w:rsidRDefault="00660B94" w:rsidP="00660B94">
      <w:pPr>
        <w:ind w:firstLine="709"/>
        <w:jc w:val="both"/>
      </w:pPr>
      <w:r w:rsidRPr="004E07C6">
        <w:t>- представлен неполный комплект документов, прилагаемый к заявке.</w:t>
      </w:r>
    </w:p>
    <w:p w:rsidR="00660B94" w:rsidRPr="004E07C6" w:rsidRDefault="00660B94" w:rsidP="00660B94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660B94" w:rsidRPr="004E07C6" w:rsidRDefault="00660B94" w:rsidP="00660B94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660B94" w:rsidRPr="00781BD6" w:rsidRDefault="00660B94" w:rsidP="00660B94">
      <w:pPr>
        <w:ind w:firstLine="709"/>
        <w:jc w:val="both"/>
      </w:pPr>
    </w:p>
    <w:p w:rsidR="00660B94" w:rsidRPr="00554294" w:rsidRDefault="00660B94" w:rsidP="00660B94">
      <w:pPr>
        <w:ind w:firstLine="709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:rsidR="00660B94" w:rsidRPr="004E07C6" w:rsidRDefault="00660B94" w:rsidP="00660B94">
      <w:pPr>
        <w:ind w:firstLine="708"/>
        <w:jc w:val="both"/>
      </w:pPr>
      <w:r w:rsidRPr="004E07C6">
        <w:t xml:space="preserve">Для участия в конкурсном отборе претенденты направляют организатору отбора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660B94" w:rsidRPr="004E07C6" w:rsidRDefault="00660B94" w:rsidP="00660B94">
      <w:pPr>
        <w:ind w:firstLine="709"/>
        <w:jc w:val="both"/>
      </w:pPr>
      <w:r w:rsidRPr="004E07C6">
        <w:t>К заявке прилагаются: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660B94" w:rsidRPr="00266475" w:rsidRDefault="00660B94" w:rsidP="00660B94">
      <w:pPr>
        <w:autoSpaceDE w:val="0"/>
        <w:autoSpaceDN w:val="0"/>
        <w:ind w:right="-2" w:firstLine="708"/>
        <w:jc w:val="both"/>
        <w:rPr>
          <w:rFonts w:eastAsia="Tahoma"/>
        </w:rPr>
      </w:pPr>
      <w:r w:rsidRPr="00266475">
        <w:rPr>
          <w:rFonts w:eastAsia="Tahoma"/>
        </w:rPr>
        <w:t xml:space="preserve"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</w:t>
      </w:r>
      <w:r w:rsidRPr="00266475">
        <w:rPr>
          <w:rFonts w:eastAsia="Tahoma"/>
        </w:rPr>
        <w:lastRenderedPageBreak/>
        <w:t>реестр индивидуальных предпринимателей (документ не обязательный для предоставления);</w:t>
      </w:r>
    </w:p>
    <w:p w:rsidR="00660B94" w:rsidRDefault="00660B94" w:rsidP="00660B94">
      <w:pPr>
        <w:autoSpaceDE w:val="0"/>
        <w:autoSpaceDN w:val="0"/>
        <w:ind w:firstLine="708"/>
        <w:jc w:val="both"/>
        <w:rPr>
          <w:rFonts w:eastAsia="Tahoma"/>
        </w:rPr>
      </w:pPr>
      <w:r w:rsidRPr="00C750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16F01" wp14:editId="33AC37EE">
                <wp:simplePos x="0" y="0"/>
                <wp:positionH relativeFrom="column">
                  <wp:posOffset>2720340</wp:posOffset>
                </wp:positionH>
                <wp:positionV relativeFrom="paragraph">
                  <wp:posOffset>-617855</wp:posOffset>
                </wp:positionV>
                <wp:extent cx="309245" cy="244475"/>
                <wp:effectExtent l="0" t="0" r="0" b="31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Pr="00F56F9D" w:rsidRDefault="00660B94" w:rsidP="00660B9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4.2pt;margin-top:-48.65pt;width:24.35pt;height: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" stroked="f">
                <v:textbox>
                  <w:txbxContent>
                    <w:p w:rsidR="00660B94" w:rsidRPr="00F56F9D" w:rsidRDefault="00660B94" w:rsidP="00660B9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660B94" w:rsidRDefault="00660B94" w:rsidP="00660B94">
      <w:pPr>
        <w:ind w:firstLine="709"/>
        <w:jc w:val="center"/>
        <w:rPr>
          <w:b/>
        </w:rPr>
      </w:pPr>
    </w:p>
    <w:p w:rsidR="00660B94" w:rsidRPr="00EE59D4" w:rsidRDefault="00660B94" w:rsidP="00660B94">
      <w:pPr>
        <w:ind w:firstLine="709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:rsidR="00660B94" w:rsidRPr="00EE59D4" w:rsidRDefault="00660B94" w:rsidP="00660B94">
      <w:pPr>
        <w:ind w:firstLine="709"/>
        <w:jc w:val="both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:rsidR="00660B94" w:rsidRDefault="00660B94" w:rsidP="00660B94">
      <w:pPr>
        <w:ind w:firstLine="709"/>
        <w:jc w:val="both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660B94" w:rsidRPr="00781BD6" w:rsidRDefault="00660B94" w:rsidP="00660B94">
      <w:pPr>
        <w:ind w:firstLine="709"/>
        <w:jc w:val="both"/>
      </w:pPr>
    </w:p>
    <w:p w:rsidR="00660B94" w:rsidRPr="00EE59D4" w:rsidRDefault="00660B94" w:rsidP="00660B94">
      <w:pPr>
        <w:ind w:firstLine="709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660B94" w:rsidRDefault="00660B94" w:rsidP="00660B94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660B94" w:rsidRPr="004E07C6" w:rsidRDefault="00660B94" w:rsidP="00660B94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660B94" w:rsidRPr="004E07C6" w:rsidRDefault="00660B94" w:rsidP="00660B94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660B94" w:rsidRPr="004E07C6" w:rsidRDefault="00660B94" w:rsidP="00660B94">
      <w:pPr>
        <w:ind w:firstLine="709"/>
        <w:jc w:val="both"/>
      </w:pPr>
      <w:r w:rsidRPr="004E07C6">
        <w:t>Конкурсная комиссия:</w:t>
      </w:r>
    </w:p>
    <w:p w:rsidR="00660B94" w:rsidRPr="004E07C6" w:rsidRDefault="00660B94" w:rsidP="00660B94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660B94" w:rsidRPr="004E07C6" w:rsidRDefault="00660B94" w:rsidP="00660B94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660B94" w:rsidRDefault="00660B94" w:rsidP="00660B94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660B94" w:rsidRPr="004E07C6" w:rsidRDefault="00660B94" w:rsidP="00660B94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660B94" w:rsidRPr="004E07C6" w:rsidRDefault="00660B94" w:rsidP="00660B94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660B94" w:rsidRDefault="00660B94" w:rsidP="00660B94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660B94" w:rsidRPr="004E07C6" w:rsidRDefault="00660B94" w:rsidP="00660B94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660B94" w:rsidRPr="004E07C6" w:rsidRDefault="00660B94" w:rsidP="00660B94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660B94" w:rsidRPr="004E07C6" w:rsidRDefault="00660B94" w:rsidP="00660B94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660B94" w:rsidRPr="004E07C6" w:rsidRDefault="00660B94" w:rsidP="00660B94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660B94" w:rsidRPr="004E07C6" w:rsidRDefault="00660B94" w:rsidP="00660B94">
      <w:pPr>
        <w:ind w:firstLine="708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:rsidR="00660B94" w:rsidRDefault="00660B94" w:rsidP="00660B94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 xml:space="preserve"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</w:t>
      </w:r>
      <w:r w:rsidRPr="004E07C6">
        <w:lastRenderedPageBreak/>
        <w:t>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660B94" w:rsidRPr="004E07C6" w:rsidRDefault="00660B94" w:rsidP="00660B9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AAEA19" wp14:editId="0DE3AFBF">
                <wp:simplePos x="0" y="0"/>
                <wp:positionH relativeFrom="column">
                  <wp:posOffset>2755265</wp:posOffset>
                </wp:positionH>
                <wp:positionV relativeFrom="paragraph">
                  <wp:posOffset>-689538</wp:posOffset>
                </wp:positionV>
                <wp:extent cx="31877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B94" w:rsidRDefault="00660B94" w:rsidP="00660B9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6.95pt;margin-top:-54.3pt;width:25.1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" filled="f" stroked="f">
                <v:textbox style="mso-fit-shape-to-text:t">
                  <w:txbxContent>
                    <w:p w:rsidR="00660B94" w:rsidRDefault="00660B94" w:rsidP="00660B94">
                      <w:bookmarkStart w:id="1" w:name="_GoBack"/>
                      <w:r>
                        <w:t>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660B94" w:rsidRPr="004E07C6" w:rsidRDefault="00660B94" w:rsidP="00660B94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660B94" w:rsidRPr="004E07C6" w:rsidRDefault="00660B94" w:rsidP="00660B94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660B94" w:rsidRPr="004E07C6" w:rsidRDefault="00660B94" w:rsidP="00660B94">
      <w:pPr>
        <w:ind w:firstLine="708"/>
        <w:jc w:val="both"/>
      </w:pPr>
      <w:r w:rsidRPr="004E07C6">
        <w:t>Договор направляется любым способом, позволяющим подтвердить факт его получения.</w:t>
      </w:r>
    </w:p>
    <w:p w:rsidR="00E5074A" w:rsidRDefault="00660B94" w:rsidP="00660B94">
      <w:pPr>
        <w:ind w:firstLine="709"/>
        <w:jc w:val="center"/>
        <w:rPr>
          <w:color w:val="FF0000"/>
        </w:rPr>
      </w:pPr>
      <w:r w:rsidRPr="00CF0552">
        <w:t>________________________</w:t>
      </w:r>
    </w:p>
    <w:p w:rsidR="00E5074A" w:rsidRDefault="00E5074A" w:rsidP="00E5074A">
      <w:pPr>
        <w:autoSpaceDE w:val="0"/>
        <w:spacing w:line="228" w:lineRule="auto"/>
        <w:rPr>
          <w:color w:val="FF0000"/>
        </w:rPr>
      </w:pPr>
    </w:p>
    <w:p w:rsidR="00E5074A" w:rsidRDefault="00E5074A" w:rsidP="00E5074A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5074A" w:rsidSect="00DB7767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5074A" w:rsidRPr="00A27D07" w:rsidRDefault="00E5074A" w:rsidP="00E5074A">
      <w:pPr>
        <w:autoSpaceDE w:val="0"/>
        <w:spacing w:line="228" w:lineRule="auto"/>
        <w:jc w:val="right"/>
        <w:rPr>
          <w:lang w:eastAsia="zh-CN"/>
        </w:rPr>
      </w:pPr>
      <w:r>
        <w:rPr>
          <w:rFonts w:eastAsia="Calibri"/>
          <w:bCs/>
          <w:lang w:eastAsia="zh-CN"/>
        </w:rPr>
        <w:lastRenderedPageBreak/>
        <w:t>Приложение 1</w:t>
      </w: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к конкурсной документации</w:t>
      </w:r>
    </w:p>
    <w:p w:rsidR="00E5074A" w:rsidRPr="007B52EF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</w:p>
    <w:p w:rsidR="00624144" w:rsidRDefault="00AE007B" w:rsidP="00624144">
      <w:pPr>
        <w:jc w:val="center"/>
        <w:rPr>
          <w:b/>
          <w:sz w:val="20"/>
          <w:szCs w:val="20"/>
        </w:rPr>
      </w:pPr>
      <w:r w:rsidRPr="00AE007B">
        <w:rPr>
          <w:b/>
          <w:sz w:val="20"/>
          <w:szCs w:val="20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AE007B">
        <w:rPr>
          <w:b/>
          <w:sz w:val="20"/>
          <w:szCs w:val="20"/>
        </w:rPr>
        <w:t>сельскохозпроизводителями</w:t>
      </w:r>
      <w:proofErr w:type="spellEnd"/>
    </w:p>
    <w:p w:rsidR="00AE007B" w:rsidRPr="00B0081E" w:rsidRDefault="00AE007B" w:rsidP="00624144">
      <w:pPr>
        <w:jc w:val="center"/>
        <w:rPr>
          <w:rFonts w:eastAsiaTheme="minorHAnsi"/>
          <w:sz w:val="22"/>
          <w:szCs w:val="22"/>
          <w:lang w:eastAsia="en-US"/>
        </w:rPr>
      </w:pPr>
    </w:p>
    <w:p w:rsidR="00E5074A" w:rsidRDefault="005B723D" w:rsidP="00E5074A">
      <w:pPr>
        <w:autoSpaceDE w:val="0"/>
        <w:spacing w:line="228" w:lineRule="auto"/>
        <w:ind w:left="8505" w:hanging="8505"/>
        <w:jc w:val="both"/>
        <w:rPr>
          <w:rFonts w:eastAsia="Calibri"/>
          <w:bCs/>
          <w:lang w:eastAsia="zh-CN"/>
        </w:rPr>
      </w:pPr>
      <w:r w:rsidRPr="005B723D">
        <w:rPr>
          <w:rFonts w:eastAsia="Calibri"/>
          <w:noProof/>
        </w:rPr>
        <w:drawing>
          <wp:inline distT="0" distB="0" distL="0" distR="0" wp14:anchorId="3325DCBC" wp14:editId="4E91F069">
            <wp:extent cx="9167052" cy="47717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717" cy="477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E5074A" w:rsidSect="00DB7767">
          <w:pgSz w:w="16838" w:h="11906" w:orient="landscape"/>
          <w:pgMar w:top="851" w:right="851" w:bottom="851" w:left="851" w:header="284" w:footer="284" w:gutter="0"/>
          <w:pgNumType w:start="1"/>
          <w:cols w:space="720"/>
          <w:titlePg/>
          <w:docGrid w:linePitch="360"/>
        </w:sectPr>
      </w:pPr>
    </w:p>
    <w:p w:rsidR="00E5074A" w:rsidRDefault="00E5074A" w:rsidP="00E5074A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E5074A" w:rsidRPr="00A27D07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Приложение 2</w:t>
      </w:r>
    </w:p>
    <w:p w:rsidR="00E5074A" w:rsidRPr="00A27D07" w:rsidRDefault="00E5074A" w:rsidP="00E5074A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к к</w:t>
      </w:r>
      <w:r w:rsidRPr="00A27D07">
        <w:rPr>
          <w:rFonts w:eastAsia="Calibri"/>
          <w:bCs/>
          <w:lang w:eastAsia="zh-CN"/>
        </w:rPr>
        <w:t>онкурсной документации</w:t>
      </w:r>
    </w:p>
    <w:p w:rsidR="00E5074A" w:rsidRPr="00A27D07" w:rsidRDefault="00E5074A" w:rsidP="00E5074A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E5074A" w:rsidRPr="00A27D07" w:rsidRDefault="00E5074A" w:rsidP="00E5074A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:rsidR="00E5074A" w:rsidRPr="006642F1" w:rsidRDefault="00E5074A" w:rsidP="00E5074A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>
        <w:rPr>
          <w:b/>
          <w:lang w:eastAsia="zh-CN"/>
        </w:rPr>
        <w:t>ЗАЯВКА</w:t>
      </w:r>
    </w:p>
    <w:p w:rsidR="00E5074A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line="216" w:lineRule="auto"/>
        <w:ind w:left="-567"/>
        <w:jc w:val="both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   «___» __________ 2025</w:t>
      </w:r>
      <w:r w:rsidRPr="00A27D07">
        <w:rPr>
          <w:lang w:eastAsia="zh-CN"/>
        </w:rPr>
        <w:t xml:space="preserve"> г.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 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 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</w:t>
      </w: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A27D07">
        <w:rPr>
          <w:i/>
          <w:u w:val="single"/>
          <w:lang w:eastAsia="zh-CN"/>
        </w:rPr>
        <w:t>самозанятых</w:t>
      </w:r>
      <w:proofErr w:type="spellEnd"/>
      <w:r w:rsidRPr="00A27D07">
        <w:rPr>
          <w:i/>
          <w:u w:val="single"/>
          <w:lang w:eastAsia="zh-CN"/>
        </w:rPr>
        <w:t>: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</w:t>
      </w:r>
      <w:proofErr w:type="spellStart"/>
      <w:r w:rsidRPr="00A27D07">
        <w:rPr>
          <w:i/>
          <w:iCs/>
          <w:sz w:val="20"/>
          <w:szCs w:val="20"/>
          <w:lang w:eastAsia="zh-CN"/>
        </w:rPr>
        <w:t>самозанятого</w:t>
      </w:r>
      <w:proofErr w:type="spellEnd"/>
      <w:r w:rsidRPr="00A27D07">
        <w:rPr>
          <w:i/>
          <w:iCs/>
          <w:sz w:val="20"/>
          <w:szCs w:val="20"/>
          <w:lang w:eastAsia="zh-CN"/>
        </w:rPr>
        <w:t>)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 ___________________________________________________________________________________________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:rsidR="00E5074A" w:rsidRPr="00A27D07" w:rsidRDefault="00E5074A" w:rsidP="00E5074A">
      <w:pPr>
        <w:tabs>
          <w:tab w:val="left" w:pos="709"/>
          <w:tab w:val="left" w:pos="993"/>
        </w:tabs>
        <w:autoSpaceDE w:val="0"/>
        <w:ind w:firstLine="2000"/>
        <w:jc w:val="both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624144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624144" w:rsidRDefault="00624144" w:rsidP="00624144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624144" w:rsidRPr="004E07C6" w:rsidRDefault="00624144" w:rsidP="00624144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624144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время проведения</w:t>
      </w:r>
      <w:proofErr w:type="gramStart"/>
      <w:r w:rsidRPr="004E07C6">
        <w:rPr>
          <w:lang w:eastAsia="zh-CN"/>
        </w:rPr>
        <w:t xml:space="preserve">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:rsidR="00624144" w:rsidRPr="004E07C6" w:rsidRDefault="00624144" w:rsidP="00624144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E5074A" w:rsidRPr="00AA1065" w:rsidRDefault="00E5074A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 w:rsidRPr="00A27D07">
        <w:rPr>
          <w:lang w:eastAsia="zh-CN"/>
        </w:rPr>
        <w:t>по адресному ориентиру</w:t>
      </w:r>
      <w:r w:rsidRPr="00AA1065">
        <w:rPr>
          <w:u w:val="single"/>
          <w:lang w:eastAsia="zh-CN"/>
        </w:rPr>
        <w:t>_________________________________________________</w:t>
      </w:r>
      <w:r w:rsidR="00AA1065">
        <w:rPr>
          <w:u w:val="single"/>
          <w:lang w:eastAsia="zh-CN"/>
        </w:rPr>
        <w:softHyphen/>
      </w:r>
      <w:r w:rsidR="00AA1065">
        <w:rPr>
          <w:u w:val="single"/>
          <w:lang w:eastAsia="zh-CN"/>
        </w:rPr>
        <w:softHyphen/>
      </w:r>
      <w:r w:rsidR="00AA1065">
        <w:rPr>
          <w:u w:val="single"/>
          <w:lang w:eastAsia="zh-CN"/>
        </w:rPr>
        <w:softHyphen/>
        <w:t>_____</w:t>
      </w:r>
      <w:r w:rsidRPr="00AA1065">
        <w:rPr>
          <w:u w:val="single"/>
          <w:lang w:eastAsia="zh-CN"/>
        </w:rPr>
        <w:t>__</w:t>
      </w:r>
    </w:p>
    <w:p w:rsidR="00AA1065" w:rsidRDefault="00E5074A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 w:rsidRPr="00AA1065">
        <w:rPr>
          <w:u w:val="single"/>
          <w:lang w:eastAsia="zh-CN"/>
        </w:rPr>
        <w:t>_____________________________________________________________________________</w:t>
      </w:r>
    </w:p>
    <w:p w:rsidR="00E5074A" w:rsidRPr="00AA1065" w:rsidRDefault="00AA1065" w:rsidP="00E5074A">
      <w:pPr>
        <w:tabs>
          <w:tab w:val="left" w:pos="709"/>
        </w:tabs>
        <w:autoSpaceDE w:val="0"/>
        <w:spacing w:line="216" w:lineRule="auto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>____________________________________________________________________________</w:t>
      </w:r>
      <w:r w:rsidR="00E5074A" w:rsidRPr="00AA1065">
        <w:rPr>
          <w:u w:val="single"/>
          <w:lang w:eastAsia="zh-CN"/>
        </w:rPr>
        <w:t>.</w:t>
      </w:r>
    </w:p>
    <w:p w:rsidR="00E5074A" w:rsidRPr="00266475" w:rsidRDefault="00E5074A" w:rsidP="00E5074A">
      <w:pPr>
        <w:tabs>
          <w:tab w:val="left" w:pos="709"/>
        </w:tabs>
        <w:spacing w:line="216" w:lineRule="auto"/>
        <w:jc w:val="both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:rsidR="00E5074A" w:rsidRPr="00266475" w:rsidRDefault="00E5074A" w:rsidP="00E5074A">
      <w:pPr>
        <w:autoSpaceDE w:val="0"/>
        <w:autoSpaceDN w:val="0"/>
        <w:jc w:val="center"/>
      </w:pPr>
      <w:r>
        <w:lastRenderedPageBreak/>
        <w:t>2</w:t>
      </w:r>
    </w:p>
    <w:p w:rsidR="00E5074A" w:rsidRPr="00266475" w:rsidRDefault="00E5074A" w:rsidP="00E5074A">
      <w:pPr>
        <w:autoSpaceDE w:val="0"/>
        <w:autoSpaceDN w:val="0"/>
      </w:pPr>
      <w:r w:rsidRPr="00266475">
        <w:t>ПРИЛОЖЕНИЕ: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E5074A" w:rsidRPr="00266475" w:rsidRDefault="00E5074A" w:rsidP="00E5074A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E5074A" w:rsidRPr="00266475" w:rsidRDefault="00E5074A" w:rsidP="00E5074A">
      <w:pPr>
        <w:autoSpaceDE w:val="0"/>
        <w:autoSpaceDN w:val="0"/>
        <w:ind w:right="-2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E5074A" w:rsidRDefault="00E5074A" w:rsidP="00E5074A">
      <w:pPr>
        <w:autoSpaceDE w:val="0"/>
        <w:autoSpaceDN w:val="0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624144" w:rsidRDefault="00624144" w:rsidP="00E5074A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7)__________________________________________________________________________</w:t>
      </w:r>
    </w:p>
    <w:p w:rsidR="00624144" w:rsidRDefault="00624144" w:rsidP="00E5074A">
      <w:pPr>
        <w:autoSpaceDE w:val="0"/>
        <w:autoSpaceDN w:val="0"/>
        <w:jc w:val="both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:rsidR="00E5074A" w:rsidRPr="00266475" w:rsidRDefault="00E5074A" w:rsidP="00E5074A">
      <w:pPr>
        <w:autoSpaceDE w:val="0"/>
        <w:autoSpaceDN w:val="0"/>
        <w:jc w:val="both"/>
        <w:rPr>
          <w:rFonts w:eastAsia="Tahoma"/>
        </w:rPr>
      </w:pPr>
    </w:p>
    <w:p w:rsidR="00E5074A" w:rsidRPr="00204EE5" w:rsidRDefault="00E5074A" w:rsidP="00204EE5">
      <w:pPr>
        <w:pStyle w:val="ad"/>
        <w:spacing w:before="0" w:beforeAutospacing="0" w:after="0" w:afterAutospacing="0" w:line="240" w:lineRule="exact"/>
        <w:jc w:val="both"/>
      </w:pPr>
      <w:r w:rsidRPr="00204EE5">
        <w:t xml:space="preserve">С требованиями к организации </w:t>
      </w:r>
      <w:r w:rsidR="00204EE5" w:rsidRPr="00204EE5">
        <w:rPr>
          <w:rFonts w:eastAsia="+mn-ea"/>
          <w:bCs/>
        </w:rPr>
        <w:t xml:space="preserve">мест  </w:t>
      </w:r>
      <w:r w:rsidR="00624144">
        <w:rPr>
          <w:rFonts w:eastAsia="+mn-ea"/>
          <w:bCs/>
        </w:rPr>
        <w:t>Я</w:t>
      </w:r>
      <w:r w:rsidR="00204EE5" w:rsidRPr="00204EE5">
        <w:rPr>
          <w:rFonts w:eastAsia="+mn-ea"/>
          <w:bCs/>
        </w:rPr>
        <w:t xml:space="preserve">рмарки </w:t>
      </w:r>
      <w:proofErr w:type="gramStart"/>
      <w:r w:rsidRPr="00204EE5">
        <w:t>ознакомлен</w:t>
      </w:r>
      <w:proofErr w:type="gramEnd"/>
      <w:r w:rsidRPr="00204EE5">
        <w:t>.</w:t>
      </w:r>
    </w:p>
    <w:p w:rsidR="00E5074A" w:rsidRPr="00A27D07" w:rsidRDefault="00E5074A" w:rsidP="00E5074A">
      <w:pPr>
        <w:autoSpaceDE w:val="0"/>
        <w:ind w:left="240" w:firstLine="588"/>
        <w:jc w:val="both"/>
        <w:rPr>
          <w:lang w:eastAsia="zh-CN"/>
        </w:rPr>
      </w:pPr>
    </w:p>
    <w:p w:rsidR="00E5074A" w:rsidRPr="00A27D07" w:rsidRDefault="00E5074A" w:rsidP="00E5074A">
      <w:pPr>
        <w:autoSpaceDE w:val="0"/>
        <w:ind w:left="240" w:firstLine="588"/>
        <w:jc w:val="both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:rsidR="00E5074A" w:rsidRDefault="00E5074A" w:rsidP="00E5074A">
      <w:pPr>
        <w:autoSpaceDE w:val="0"/>
        <w:ind w:firstLine="709"/>
        <w:jc w:val="both"/>
        <w:rPr>
          <w:lang w:eastAsia="zh-CN"/>
        </w:rPr>
      </w:pPr>
    </w:p>
    <w:p w:rsidR="00E5074A" w:rsidRDefault="00E5074A" w:rsidP="00E5074A">
      <w:pPr>
        <w:autoSpaceDE w:val="0"/>
        <w:ind w:firstLine="709"/>
        <w:jc w:val="both"/>
        <w:rPr>
          <w:lang w:eastAsia="zh-CN"/>
        </w:rPr>
      </w:pPr>
    </w:p>
    <w:p w:rsidR="00E5074A" w:rsidRPr="00A27D07" w:rsidRDefault="00E5074A" w:rsidP="00E5074A">
      <w:pPr>
        <w:tabs>
          <w:tab w:val="left" w:pos="709"/>
        </w:tabs>
        <w:autoSpaceDE w:val="0"/>
        <w:spacing w:after="1" w:line="200" w:lineRule="atLeast"/>
        <w:jc w:val="both"/>
        <w:rPr>
          <w:sz w:val="20"/>
          <w:szCs w:val="20"/>
          <w:lang w:eastAsia="zh-CN"/>
        </w:rPr>
        <w:sectPr w:rsidR="00E5074A" w:rsidRPr="00A27D07" w:rsidSect="00DB7767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E5074A" w:rsidRDefault="00E5074A" w:rsidP="00E5074A">
      <w:pPr>
        <w:autoSpaceDN w:val="0"/>
        <w:jc w:val="center"/>
        <w:rPr>
          <w:color w:val="000000"/>
        </w:rPr>
      </w:pPr>
      <w:r>
        <w:rPr>
          <w:color w:val="000000"/>
        </w:rPr>
        <w:lastRenderedPageBreak/>
        <w:t>3</w:t>
      </w:r>
    </w:p>
    <w:p w:rsidR="00E5074A" w:rsidRDefault="00E5074A" w:rsidP="00E5074A">
      <w:pPr>
        <w:autoSpaceDN w:val="0"/>
        <w:jc w:val="center"/>
        <w:rPr>
          <w:color w:val="000000"/>
        </w:rPr>
      </w:pPr>
    </w:p>
    <w:p w:rsidR="00E5074A" w:rsidRPr="00CF1677" w:rsidRDefault="00E5074A" w:rsidP="00E5074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 xml:space="preserve">СОГЛАСИЕ </w:t>
      </w:r>
    </w:p>
    <w:p w:rsidR="00E5074A" w:rsidRPr="00CF1677" w:rsidRDefault="00E5074A" w:rsidP="00E5074A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:rsidR="00E5074A" w:rsidRPr="00CF1677" w:rsidRDefault="00E5074A" w:rsidP="00E5074A">
      <w:pPr>
        <w:autoSpaceDN w:val="0"/>
        <w:jc w:val="center"/>
        <w:rPr>
          <w:color w:val="000000"/>
        </w:rPr>
      </w:pPr>
    </w:p>
    <w:p w:rsidR="00E5074A" w:rsidRPr="00CF1677" w:rsidRDefault="00E5074A" w:rsidP="00E5074A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E5074A" w:rsidRPr="00CF1677" w:rsidRDefault="00E5074A" w:rsidP="00E5074A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E5074A" w:rsidRPr="00A36B46" w:rsidRDefault="00E5074A" w:rsidP="00E5074A">
      <w:pPr>
        <w:autoSpaceDN w:val="0"/>
        <w:jc w:val="both"/>
        <w:rPr>
          <w:color w:val="000000"/>
        </w:rPr>
      </w:pPr>
    </w:p>
    <w:p w:rsidR="00E5074A" w:rsidRPr="00CF1677" w:rsidRDefault="00E5074A" w:rsidP="00E5074A">
      <w:pPr>
        <w:autoSpaceDN w:val="0"/>
        <w:jc w:val="both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:rsidR="00E5074A" w:rsidRPr="00CF1677" w:rsidRDefault="00E5074A" w:rsidP="00E5074A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E5074A" w:rsidRPr="00A27D07" w:rsidRDefault="00E5074A" w:rsidP="00E5074A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E5074A" w:rsidRPr="00A27D07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</w:p>
    <w:p w:rsidR="00E5074A" w:rsidRPr="00A27D07" w:rsidRDefault="00E5074A" w:rsidP="00E5074A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:rsidR="00E5074A" w:rsidRPr="00A27D07" w:rsidRDefault="00E5074A" w:rsidP="00E5074A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:rsidR="00E5074A" w:rsidRPr="00A27D07" w:rsidRDefault="00E5074A" w:rsidP="00E5074A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:rsidR="00E5074A" w:rsidRPr="00AE007B" w:rsidRDefault="00E5074A" w:rsidP="00AE007B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b/>
          <w:sz w:val="28"/>
          <w:szCs w:val="28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 xml:space="preserve">на предоставление мест на </w:t>
      </w:r>
      <w:r w:rsidR="00AE007B">
        <w:rPr>
          <w:rFonts w:eastAsia="Arial"/>
          <w:b/>
          <w:sz w:val="28"/>
          <w:szCs w:val="28"/>
          <w:lang w:eastAsia="zh-CN"/>
        </w:rPr>
        <w:t xml:space="preserve"> </w:t>
      </w:r>
      <w:r w:rsidRPr="00A27D07">
        <w:rPr>
          <w:rFonts w:eastAsia="Arial"/>
          <w:b/>
          <w:sz w:val="28"/>
          <w:szCs w:val="28"/>
          <w:lang w:eastAsia="zh-CN"/>
        </w:rPr>
        <w:t>ярмарке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:rsidR="00E5074A" w:rsidRPr="00A27D07" w:rsidRDefault="00E5074A" w:rsidP="00E5074A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E5074A" w:rsidRPr="00A27D07" w:rsidRDefault="00E5074A" w:rsidP="00E5074A">
      <w:pPr>
        <w:autoSpaceDE w:val="0"/>
        <w:contextualSpacing/>
        <w:jc w:val="both"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 «_____» _________ 2025</w:t>
      </w:r>
      <w:r w:rsidRPr="00A27D07">
        <w:rPr>
          <w:lang w:eastAsia="zh-CN"/>
        </w:rPr>
        <w:t xml:space="preserve"> г.</w:t>
      </w:r>
    </w:p>
    <w:p w:rsidR="00E5074A" w:rsidRPr="00A27D07" w:rsidRDefault="00E5074A" w:rsidP="00E5074A">
      <w:pPr>
        <w:autoSpaceDE w:val="0"/>
        <w:contextualSpacing/>
        <w:jc w:val="center"/>
        <w:rPr>
          <w:lang w:eastAsia="zh-CN"/>
        </w:rPr>
      </w:pPr>
    </w:p>
    <w:p w:rsidR="00E5074A" w:rsidRPr="004B59D8" w:rsidRDefault="00E5074A" w:rsidP="00E5074A">
      <w:pPr>
        <w:ind w:left="-567" w:right="-284" w:firstLine="709"/>
        <w:jc w:val="both"/>
      </w:pPr>
      <w:proofErr w:type="gramStart"/>
      <w:r>
        <w:rPr>
          <w:rFonts w:eastAsia="Calibri"/>
          <w:lang w:eastAsia="en-US"/>
        </w:rPr>
        <w:t>ООО, и</w:t>
      </w:r>
      <w:r w:rsidRPr="005537C6">
        <w:rPr>
          <w:rFonts w:eastAsia="Calibri"/>
          <w:lang w:eastAsia="en-US"/>
        </w:rPr>
        <w:t>ндивидуальный предприниматель</w:t>
      </w:r>
      <w:r>
        <w:rPr>
          <w:rFonts w:eastAsia="Calibri"/>
          <w:lang w:eastAsia="en-US"/>
        </w:rPr>
        <w:t>,</w:t>
      </w:r>
      <w:r w:rsidRPr="005537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Самозанятый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самозанятая</w:t>
      </w:r>
      <w:proofErr w:type="spellEnd"/>
      <w:r>
        <w:rPr>
          <w:rFonts w:eastAsia="Calibri"/>
          <w:lang w:eastAsia="en-US"/>
        </w:rPr>
        <w:t>)    ________________ __________________________________________________________________________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лице _________________________________________________________________________________</w:t>
      </w:r>
      <w:r>
        <w:t>,</w:t>
      </w:r>
      <w:r>
        <w:rPr>
          <w:rFonts w:eastAsia="Calibri"/>
          <w:lang w:eastAsia="en-US"/>
        </w:rPr>
        <w:t xml:space="preserve"> действующего</w:t>
      </w:r>
      <w:r w:rsidRPr="005537C6">
        <w:rPr>
          <w:rFonts w:eastAsia="Calibri"/>
          <w:lang w:eastAsia="en-US"/>
        </w:rPr>
        <w:t xml:space="preserve"> на основании  ОГРНИП </w:t>
      </w:r>
      <w:r>
        <w:t xml:space="preserve">_____________________________(для </w:t>
      </w:r>
      <w:proofErr w:type="spellStart"/>
      <w:r>
        <w:t>самозанятых</w:t>
      </w:r>
      <w:proofErr w:type="spellEnd"/>
      <w:r>
        <w:t xml:space="preserve"> на основании ИНН _______________________),</w:t>
      </w:r>
      <w:r w:rsidRPr="005537C6">
        <w:rPr>
          <w:rFonts w:eastAsia="Calibri"/>
          <w:lang w:eastAsia="en-US"/>
        </w:rPr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>от 24.02.2025</w:t>
      </w:r>
      <w:proofErr w:type="gramEnd"/>
      <w:r w:rsidRPr="00E45C9F">
        <w:t xml:space="preserve">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:rsidR="00E5074A" w:rsidRPr="00C468F8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/>
        <w:jc w:val="center"/>
      </w:pPr>
      <w:r w:rsidRPr="00C468F8">
        <w:t>1. Предмет договора</w:t>
      </w:r>
    </w:p>
    <w:p w:rsidR="00E5074A" w:rsidRPr="00C468F8" w:rsidRDefault="00E5074A" w:rsidP="00E5074A">
      <w:pPr>
        <w:ind w:left="-567" w:right="-284"/>
        <w:jc w:val="center"/>
      </w:pPr>
    </w:p>
    <w:p w:rsidR="00E5074A" w:rsidRDefault="00E5074A" w:rsidP="00CD362E">
      <w:pPr>
        <w:ind w:left="-567" w:right="-284" w:firstLine="709"/>
        <w:jc w:val="both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>ринимателю на</w:t>
      </w:r>
      <w:r w:rsidR="00204EE5" w:rsidRPr="00204EE5">
        <w:rPr>
          <w:b/>
          <w:bCs/>
        </w:rPr>
        <w:t xml:space="preserve">  </w:t>
      </w:r>
      <w:r w:rsidR="00CD362E" w:rsidRPr="00DB7767">
        <w:t xml:space="preserve">сезонной сельскохозяйственной </w:t>
      </w:r>
      <w:r w:rsidR="00CD362E">
        <w:t>я</w:t>
      </w:r>
      <w:r w:rsidR="00CD362E" w:rsidRPr="00DB7767">
        <w:t>рмарки по организации сбыта продукции растение</w:t>
      </w:r>
      <w:r w:rsidR="00CD362E">
        <w:t xml:space="preserve">водства сельхозпроизводителями </w:t>
      </w:r>
      <w:r w:rsidR="00CD362E" w:rsidRPr="00DB7767">
        <w:t>на территории Балахнинского муниципального округа Нижегородской области</w:t>
      </w:r>
      <w:r w:rsidR="00CD362E" w:rsidRPr="00DB7767">
        <w:rPr>
          <w:b/>
        </w:rPr>
        <w:t xml:space="preserve"> </w:t>
      </w:r>
      <w:r w:rsidR="00CD362E" w:rsidRPr="001837A9">
        <w:t>(далее-Ярмарка)</w:t>
      </w:r>
      <w:r w:rsidR="00CD362E">
        <w:rPr>
          <w:b/>
        </w:rPr>
        <w:t xml:space="preserve"> </w:t>
      </w:r>
      <w:r w:rsidRPr="007D266E">
        <w:t xml:space="preserve"> </w:t>
      </w:r>
      <w:r w:rsidR="00C561DA">
        <w:t xml:space="preserve">торговое </w:t>
      </w:r>
      <w:r w:rsidRPr="007D266E">
        <w:t xml:space="preserve">место для </w:t>
      </w:r>
      <w:r w:rsidR="00C561DA">
        <w:t>сбыта продукции растениеводства сельхозпроизводителями</w:t>
      </w:r>
      <w:r w:rsidRPr="007D266E">
        <w:t xml:space="preserve">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</w:t>
      </w:r>
      <w:proofErr w:type="gramStart"/>
      <w:r w:rsidRPr="003E1C8A">
        <w:t>.м</w:t>
      </w:r>
      <w:proofErr w:type="spellEnd"/>
      <w:proofErr w:type="gram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</w:t>
      </w:r>
      <w:r w:rsidR="008604FD">
        <w:t xml:space="preserve">на ярмарке </w:t>
      </w:r>
      <w:r w:rsidR="00AE007B">
        <w:t xml:space="preserve"> № ____ </w:t>
      </w:r>
      <w:r w:rsidR="008604FD">
        <w:t xml:space="preserve">по организации сбыта продукции растениеводства сельхозпроизводителями, разработанной для конкретного массового мероприятия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:rsidR="00E5074A" w:rsidRPr="00266475" w:rsidRDefault="00E5074A" w:rsidP="00E5074A">
      <w:pPr>
        <w:ind w:left="-567" w:right="-284" w:firstLine="709"/>
        <w:jc w:val="both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3" w:anchor="P902" w:history="1">
        <w:r w:rsidRPr="00266475">
          <w:rPr>
            <w:rStyle w:val="ac"/>
            <w:color w:val="auto"/>
            <w:u w:val="none"/>
          </w:rPr>
          <w:t>пунктом 1.1</w:t>
        </w:r>
      </w:hyperlink>
      <w:r w:rsidRPr="00266475">
        <w:t xml:space="preserve"> настоящего Договора.</w:t>
      </w:r>
    </w:p>
    <w:p w:rsidR="00E5074A" w:rsidRPr="00E04755" w:rsidRDefault="00E5074A" w:rsidP="00E5074A">
      <w:pPr>
        <w:ind w:left="-567" w:right="-284" w:firstLine="709"/>
        <w:jc w:val="both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с 6:00 до 1</w:t>
      </w:r>
      <w:r w:rsidR="008604FD">
        <w:t>7</w:t>
      </w:r>
      <w:r>
        <w:t>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 xml:space="preserve">06:674, расположенным по адресу:  </w:t>
      </w:r>
      <w:r w:rsidRPr="00E04755">
        <w:t>Нижегородская область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:rsidR="00E5074A" w:rsidRPr="00E04755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 w:firstLine="709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:rsidR="00E5074A" w:rsidRDefault="00E5074A" w:rsidP="00E5074A">
      <w:pPr>
        <w:ind w:left="-567" w:right="-284" w:firstLine="709"/>
        <w:jc w:val="center"/>
      </w:pPr>
    </w:p>
    <w:p w:rsidR="00E5074A" w:rsidRPr="00E04755" w:rsidRDefault="00E5074A" w:rsidP="00E5074A">
      <w:pPr>
        <w:ind w:left="-567" w:right="-284" w:firstLine="709"/>
        <w:jc w:val="both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:rsidR="00E5074A" w:rsidRDefault="00E5074A" w:rsidP="00E5074A">
      <w:pPr>
        <w:ind w:left="-567" w:right="-284" w:firstLine="709"/>
        <w:jc w:val="both"/>
        <w:rPr>
          <w:sz w:val="16"/>
          <w:szCs w:val="16"/>
        </w:rPr>
      </w:pPr>
    </w:p>
    <w:p w:rsidR="00E5074A" w:rsidRDefault="00E5074A" w:rsidP="00CD362E">
      <w:pPr>
        <w:ind w:right="-284"/>
        <w:jc w:val="center"/>
      </w:pPr>
      <w:bookmarkStart w:id="2" w:name="P953"/>
      <w:bookmarkEnd w:id="2"/>
      <w:r w:rsidRPr="004B59D8">
        <w:t>3. Права и обязанности Сторон</w:t>
      </w:r>
    </w:p>
    <w:p w:rsidR="00E5074A" w:rsidRPr="004B59D8" w:rsidRDefault="00E5074A" w:rsidP="00E5074A">
      <w:pPr>
        <w:ind w:left="-567" w:right="-284" w:firstLine="709"/>
        <w:jc w:val="center"/>
      </w:pPr>
    </w:p>
    <w:p w:rsidR="00E5074A" w:rsidRPr="004B59D8" w:rsidRDefault="00E5074A" w:rsidP="00E5074A">
      <w:pPr>
        <w:ind w:left="-567" w:right="-284" w:firstLine="709"/>
        <w:jc w:val="both"/>
      </w:pPr>
      <w:r w:rsidRPr="004B59D8">
        <w:t>3.1. Предприниматель имеет право:</w:t>
      </w:r>
    </w:p>
    <w:p w:rsidR="00CD362E" w:rsidRDefault="00CD362E" w:rsidP="00CD362E">
      <w:pPr>
        <w:ind w:left="-567" w:right="-284" w:firstLine="709"/>
        <w:jc w:val="center"/>
      </w:pPr>
      <w:r>
        <w:lastRenderedPageBreak/>
        <w:t>2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3.1.1. Использовать Место в соответствии с требованиями законодательства Российской Федерации.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3.2. Предприниматель обязан:</w:t>
      </w:r>
    </w:p>
    <w:p w:rsidR="00E5074A" w:rsidRPr="004B59D8" w:rsidRDefault="00E5074A" w:rsidP="00E5074A">
      <w:pPr>
        <w:ind w:left="-567" w:right="-284" w:firstLine="709"/>
        <w:jc w:val="both"/>
      </w:pPr>
      <w:bookmarkStart w:id="3" w:name="P930"/>
      <w:bookmarkEnd w:id="3"/>
      <w:r w:rsidRPr="004B59D8">
        <w:t>3.2.1. </w:t>
      </w:r>
      <w:proofErr w:type="gramStart"/>
      <w:r w:rsidRPr="004B59D8">
        <w:t>Разместить Объект</w:t>
      </w:r>
      <w:proofErr w:type="gramEnd"/>
      <w:r w:rsidRPr="004B59D8">
        <w:t xml:space="preserve"> в соответствии со Схемой, предусмотренной Приложением</w:t>
      </w:r>
      <w:r>
        <w:t xml:space="preserve"> 1 к настоящему Договору.</w:t>
      </w:r>
    </w:p>
    <w:p w:rsidR="00E5074A" w:rsidRDefault="00E5074A" w:rsidP="00E5074A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E5074A" w:rsidRDefault="00E5074A" w:rsidP="00E5074A">
      <w:pPr>
        <w:ind w:left="-567" w:right="-284" w:firstLine="709"/>
        <w:jc w:val="both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:rsidR="00E5074A" w:rsidRDefault="00E5074A" w:rsidP="00E5074A">
      <w:pPr>
        <w:ind w:left="-567" w:right="-284" w:firstLine="709"/>
        <w:jc w:val="both"/>
      </w:pPr>
      <w:r>
        <w:t>3.2.4. Соблюдать при размещении объекта требования противопожарных правил.</w:t>
      </w:r>
    </w:p>
    <w:p w:rsidR="00E5074A" w:rsidRDefault="00E5074A" w:rsidP="00E5074A">
      <w:pPr>
        <w:ind w:left="-567" w:right="-284" w:firstLine="709"/>
        <w:jc w:val="both"/>
      </w:pPr>
      <w:r>
        <w:t>3.2.5. Использовать объект способами, которые не должны наносить вред окружающей среде.</w:t>
      </w:r>
    </w:p>
    <w:p w:rsidR="00E5074A" w:rsidRDefault="00E5074A" w:rsidP="00E5074A">
      <w:pPr>
        <w:ind w:left="-567" w:right="-284" w:firstLine="709"/>
        <w:jc w:val="both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E5074A" w:rsidRDefault="00E5074A" w:rsidP="00E5074A">
      <w:pPr>
        <w:ind w:left="-567" w:right="-284" w:firstLine="709"/>
        <w:jc w:val="both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:rsidR="00E5074A" w:rsidRDefault="00E5074A" w:rsidP="00E5074A">
      <w:pPr>
        <w:ind w:left="-567" w:right="-284" w:firstLine="709"/>
        <w:jc w:val="both"/>
      </w:pPr>
      <w:r>
        <w:t xml:space="preserve">3.2.8. Соблюдать правила </w:t>
      </w:r>
      <w:r w:rsidR="008604FD">
        <w:t xml:space="preserve"> по организации сбыта продукции растениеводства сельхозпроизводителями, в том числе личных подсобных и дачных хозяйств</w:t>
      </w:r>
      <w:r>
        <w:t>, установленные законодательством Российской Федерации, законодательства в области защиты прав потребителей.</w:t>
      </w:r>
    </w:p>
    <w:p w:rsidR="00E5074A" w:rsidRPr="004B59D8" w:rsidRDefault="00E5074A" w:rsidP="00E5074A">
      <w:pPr>
        <w:ind w:left="-567" w:right="-284" w:firstLine="709"/>
        <w:jc w:val="both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E5074A" w:rsidRDefault="00E5074A" w:rsidP="00E5074A">
      <w:pPr>
        <w:ind w:left="-567" w:right="-284" w:firstLine="709"/>
        <w:jc w:val="both"/>
      </w:pPr>
      <w:bookmarkStart w:id="6" w:name="P947"/>
      <w:bookmarkEnd w:id="6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>, после подписания договора о предоставлении торгового места, заключить договор на оказание услуг по уборке предоставляемой территории (места),  копию которого в дальнейшем в  течение двух дней предоставить Администратору.</w:t>
      </w:r>
    </w:p>
    <w:p w:rsidR="00E5074A" w:rsidRDefault="00E5074A" w:rsidP="00E5074A">
      <w:pPr>
        <w:ind w:left="-567" w:right="-284" w:firstLine="709"/>
        <w:jc w:val="both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:rsidR="00E5074A" w:rsidRPr="008D2059" w:rsidRDefault="00E5074A" w:rsidP="008604FD">
      <w:pPr>
        <w:ind w:left="-567" w:right="-284" w:firstLine="709"/>
        <w:jc w:val="both"/>
      </w:pPr>
      <w:r w:rsidRPr="008D2059">
        <w:t>3.2.12.</w:t>
      </w:r>
      <w:r>
        <w:t>Осуществлять в</w:t>
      </w:r>
      <w:r w:rsidRPr="008D2059">
        <w:t xml:space="preserve">ыполнение требований к организации </w:t>
      </w:r>
      <w:r w:rsidR="00AE007B">
        <w:rPr>
          <w:bCs/>
        </w:rPr>
        <w:t>Я</w:t>
      </w:r>
      <w:r w:rsidR="008604FD" w:rsidRPr="005C7CF7">
        <w:rPr>
          <w:bCs/>
        </w:rPr>
        <w:t>рмар</w:t>
      </w:r>
      <w:r w:rsidR="008604FD">
        <w:rPr>
          <w:bCs/>
        </w:rPr>
        <w:t>ки</w:t>
      </w:r>
      <w:r w:rsidRPr="008D2059">
        <w:t>, утвержденн</w:t>
      </w:r>
      <w:r>
        <w:t>ых</w:t>
      </w:r>
      <w:r w:rsidRPr="008D2059">
        <w:t xml:space="preserve"> постановлением  Администрации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области</w:t>
      </w:r>
      <w:r w:rsidRPr="008D2059">
        <w:t xml:space="preserve">  №</w:t>
      </w:r>
      <w:r>
        <w:t xml:space="preserve"> ________</w:t>
      </w:r>
      <w:r w:rsidRPr="008D2059">
        <w:t xml:space="preserve"> </w:t>
      </w:r>
      <w:proofErr w:type="gramStart"/>
      <w:r w:rsidRPr="008D2059">
        <w:t>от</w:t>
      </w:r>
      <w:proofErr w:type="gramEnd"/>
      <w:r w:rsidRPr="008D2059">
        <w:t xml:space="preserve"> </w:t>
      </w:r>
      <w:r>
        <w:t>___________</w:t>
      </w:r>
      <w:r w:rsidRPr="008D2059">
        <w:t>.</w:t>
      </w:r>
    </w:p>
    <w:p w:rsidR="00E5074A" w:rsidRPr="004B59D8" w:rsidRDefault="00E5074A" w:rsidP="00E5074A">
      <w:pPr>
        <w:ind w:left="-567" w:right="-284" w:firstLine="709"/>
        <w:jc w:val="both"/>
      </w:pPr>
      <w:r w:rsidRPr="008D2059">
        <w:t>3.3. Администратор имеет право: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>
        <w:t xml:space="preserve">- 3.2.12 </w:t>
      </w:r>
      <w:r w:rsidRPr="004B59D8">
        <w:t>настоящего договора на месте размещения объекта.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E5074A" w:rsidRPr="00527821" w:rsidRDefault="00E5074A" w:rsidP="00E5074A">
      <w:pPr>
        <w:ind w:left="-567" w:right="-284" w:firstLine="709"/>
        <w:jc w:val="center"/>
        <w:rPr>
          <w:sz w:val="20"/>
          <w:szCs w:val="20"/>
        </w:rPr>
      </w:pPr>
    </w:p>
    <w:p w:rsidR="00E5074A" w:rsidRPr="00C468F8" w:rsidRDefault="00E5074A" w:rsidP="00E5074A">
      <w:pPr>
        <w:ind w:left="-567" w:right="-284" w:firstLine="709"/>
        <w:jc w:val="center"/>
      </w:pPr>
      <w:r w:rsidRPr="00C468F8">
        <w:t>4. Срок действия договора</w:t>
      </w:r>
    </w:p>
    <w:p w:rsidR="00E5074A" w:rsidRPr="00C468F8" w:rsidRDefault="00E5074A" w:rsidP="00E5074A">
      <w:pPr>
        <w:ind w:left="-567" w:right="-284" w:firstLine="709"/>
        <w:jc w:val="both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5074A" w:rsidRDefault="00E5074A" w:rsidP="00E5074A">
      <w:pPr>
        <w:ind w:left="-567" w:right="-284" w:firstLine="709"/>
        <w:jc w:val="both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:rsidR="00CD362E" w:rsidRDefault="00CD362E" w:rsidP="00E5074A">
      <w:pPr>
        <w:ind w:right="-284"/>
        <w:rPr>
          <w:sz w:val="20"/>
          <w:szCs w:val="20"/>
        </w:rPr>
      </w:pPr>
    </w:p>
    <w:p w:rsidR="00E5074A" w:rsidRPr="00C468F8" w:rsidRDefault="00E5074A" w:rsidP="00AE007B">
      <w:pPr>
        <w:ind w:right="-284"/>
        <w:jc w:val="center"/>
      </w:pPr>
      <w:r w:rsidRPr="00C468F8">
        <w:t>5. Ответственность сторон</w:t>
      </w:r>
    </w:p>
    <w:p w:rsidR="00E5074A" w:rsidRDefault="00E5074A" w:rsidP="00E5074A">
      <w:pPr>
        <w:ind w:left="-567" w:right="-284" w:firstLine="709"/>
        <w:jc w:val="both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B3BC5" w:rsidRDefault="00EB3BC5" w:rsidP="00EB3BC5">
      <w:pPr>
        <w:ind w:left="-567" w:right="-284" w:firstLine="709"/>
        <w:jc w:val="center"/>
      </w:pPr>
      <w:r>
        <w:lastRenderedPageBreak/>
        <w:t>3</w:t>
      </w:r>
    </w:p>
    <w:p w:rsidR="00EB3BC5" w:rsidRPr="00C468F8" w:rsidRDefault="00EB3BC5" w:rsidP="00E5074A">
      <w:pPr>
        <w:ind w:left="-567" w:right="-284" w:firstLine="709"/>
        <w:jc w:val="both"/>
      </w:pPr>
      <w:r>
        <w:t>5.2. в случае выявления замечаний, включая обоснованные претензии потребителей, владелец объекта предпринимает необходимые меры для их устранения. В противном случае объект может быть закрыт, а договор расторгнут в одностороннем порядке.</w:t>
      </w:r>
    </w:p>
    <w:p w:rsidR="00EB3BC5" w:rsidRDefault="00EB3BC5" w:rsidP="00E5074A">
      <w:pPr>
        <w:ind w:right="-284"/>
        <w:jc w:val="center"/>
      </w:pPr>
    </w:p>
    <w:p w:rsidR="00E5074A" w:rsidRPr="004B59D8" w:rsidRDefault="00E5074A" w:rsidP="00E5074A">
      <w:pPr>
        <w:ind w:right="-284"/>
        <w:jc w:val="center"/>
      </w:pPr>
      <w:r w:rsidRPr="004B59D8">
        <w:t>6. Заключительные положения</w:t>
      </w:r>
    </w:p>
    <w:p w:rsidR="00E5074A" w:rsidRPr="004B59D8" w:rsidRDefault="00E5074A" w:rsidP="00E5074A">
      <w:pPr>
        <w:ind w:left="-567" w:right="-284" w:firstLine="709"/>
        <w:jc w:val="both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:rsidR="00E5074A" w:rsidRDefault="00E5074A" w:rsidP="00E5074A">
      <w:pPr>
        <w:ind w:left="-567" w:right="-284" w:firstLine="709"/>
        <w:jc w:val="both"/>
      </w:pPr>
    </w:p>
    <w:p w:rsidR="00E5074A" w:rsidRPr="004B59D8" w:rsidRDefault="00E5074A" w:rsidP="00E5074A">
      <w:pPr>
        <w:ind w:left="-567" w:right="-284" w:firstLine="709"/>
        <w:jc w:val="both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E5074A" w:rsidRPr="00C468F8" w:rsidRDefault="00E5074A" w:rsidP="00E5074A">
      <w:pPr>
        <w:ind w:left="-567" w:right="-284" w:firstLine="709"/>
        <w:jc w:val="both"/>
      </w:pPr>
    </w:p>
    <w:p w:rsidR="00E5074A" w:rsidRDefault="00E5074A" w:rsidP="00E5074A">
      <w:pPr>
        <w:ind w:left="-567" w:right="-284" w:firstLine="709"/>
        <w:jc w:val="center"/>
      </w:pPr>
      <w:r w:rsidRPr="00C468F8">
        <w:t>7. Реквизиты и подписи Сторон</w:t>
      </w:r>
    </w:p>
    <w:tbl>
      <w:tblPr>
        <w:tblStyle w:val="ab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E5074A" w:rsidTr="00DB7767">
        <w:tc>
          <w:tcPr>
            <w:tcW w:w="5104" w:type="dxa"/>
          </w:tcPr>
          <w:p w:rsidR="00E5074A" w:rsidRDefault="00E5074A" w:rsidP="00DB7767">
            <w:pPr>
              <w:ind w:right="-284"/>
            </w:pPr>
            <w:r>
              <w:t>Администратор:</w:t>
            </w:r>
          </w:p>
          <w:p w:rsidR="00E5074A" w:rsidRDefault="00E5074A" w:rsidP="00DB7767">
            <w:pPr>
              <w:ind w:right="-284"/>
            </w:pPr>
            <w:r>
              <w:t>Администрация Балахнинского</w:t>
            </w:r>
          </w:p>
          <w:p w:rsidR="00E5074A" w:rsidRDefault="00E5074A" w:rsidP="00DB7767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E5074A" w:rsidRDefault="00E5074A" w:rsidP="00DB7767">
            <w:pPr>
              <w:ind w:right="-284"/>
            </w:pPr>
            <w:r>
              <w:t>области</w:t>
            </w:r>
          </w:p>
          <w:p w:rsidR="00E5074A" w:rsidRDefault="00E5074A" w:rsidP="00DB7767">
            <w:pPr>
              <w:ind w:right="-284"/>
            </w:pPr>
            <w:r>
              <w:t>ОГРН 1215200001279</w:t>
            </w:r>
          </w:p>
          <w:p w:rsidR="00E5074A" w:rsidRDefault="00E5074A" w:rsidP="00DB7767">
            <w:pPr>
              <w:ind w:right="-284"/>
            </w:pPr>
            <w:r>
              <w:t>ОКТМО 22505000</w:t>
            </w:r>
          </w:p>
          <w:p w:rsidR="00E5074A" w:rsidRDefault="00E5074A" w:rsidP="00DB7767">
            <w:pPr>
              <w:ind w:right="-284"/>
            </w:pPr>
            <w:r>
              <w:t>Место нахождения: Нижегородская обл.,</w:t>
            </w:r>
          </w:p>
          <w:p w:rsidR="00E5074A" w:rsidRDefault="00E5074A" w:rsidP="00DB7767">
            <w:pPr>
              <w:ind w:right="-284"/>
            </w:pPr>
            <w:r>
              <w:t>г. Балахна, ул. Лесопильная, д.24</w:t>
            </w:r>
          </w:p>
          <w:p w:rsidR="00E5074A" w:rsidRDefault="00E5074A" w:rsidP="00DB7767">
            <w:pPr>
              <w:ind w:right="-284"/>
            </w:pPr>
            <w:r>
              <w:t>ИНН 5248043601 КПП 524801001</w:t>
            </w:r>
          </w:p>
          <w:p w:rsidR="00E5074A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</w:pPr>
            <w:r>
              <w:t xml:space="preserve">ООО/ИП/ </w:t>
            </w:r>
            <w:proofErr w:type="spellStart"/>
            <w:r>
              <w:t>Самозаняты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>тая)</w:t>
            </w:r>
          </w:p>
          <w:p w:rsidR="00E5074A" w:rsidRDefault="00E5074A" w:rsidP="00DB7767">
            <w:pPr>
              <w:ind w:right="-284"/>
            </w:pPr>
            <w:r>
              <w:t xml:space="preserve"> _______________________________</w:t>
            </w:r>
          </w:p>
          <w:p w:rsidR="00E5074A" w:rsidRPr="006C1612" w:rsidRDefault="00E5074A" w:rsidP="00DB7767">
            <w:pPr>
              <w:ind w:right="-284"/>
              <w:rPr>
                <w:sz w:val="20"/>
                <w:szCs w:val="20"/>
              </w:rPr>
            </w:pPr>
            <w:r>
              <w:t xml:space="preserve">                                  </w:t>
            </w:r>
            <w:r w:rsidRPr="006C1612">
              <w:rPr>
                <w:sz w:val="20"/>
                <w:szCs w:val="20"/>
              </w:rPr>
              <w:t>ФИО</w:t>
            </w:r>
          </w:p>
          <w:p w:rsidR="00E5074A" w:rsidRDefault="00E5074A" w:rsidP="00DB7767">
            <w:pPr>
              <w:ind w:right="-284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:rsidR="00E5074A" w:rsidRDefault="00E5074A" w:rsidP="00DB7767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:rsidR="00E5074A" w:rsidRPr="00153C74" w:rsidRDefault="00E5074A" w:rsidP="00DB776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ООО/ </w:t>
            </w:r>
            <w:r w:rsidRPr="00153C74"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Самозаняты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тая)</w:t>
            </w:r>
          </w:p>
          <w:p w:rsidR="00E5074A" w:rsidRPr="00153C74" w:rsidRDefault="00E5074A" w:rsidP="00DB7767">
            <w:pPr>
              <w:jc w:val="both"/>
              <w:rPr>
                <w:rFonts w:eastAsia="Calibri"/>
                <w:lang w:eastAsia="en-US"/>
              </w:rPr>
            </w:pPr>
          </w:p>
          <w:p w:rsidR="00E5074A" w:rsidRPr="00153C74" w:rsidRDefault="00E5074A" w:rsidP="00DB7767">
            <w:pPr>
              <w:ind w:right="-284"/>
            </w:pPr>
            <w:r w:rsidRPr="00153C74">
              <w:rPr>
                <w:rFonts w:eastAsia="Calibri"/>
                <w:lang w:eastAsia="en-US"/>
              </w:rPr>
              <w:t xml:space="preserve">           ИНН: </w:t>
            </w:r>
            <w:r>
              <w:t>___________________</w:t>
            </w:r>
          </w:p>
          <w:p w:rsidR="00E5074A" w:rsidRPr="00153C74" w:rsidRDefault="00E5074A" w:rsidP="00DB7767">
            <w:pPr>
              <w:ind w:left="59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153C74">
              <w:rPr>
                <w:rFonts w:eastAsia="Calibri"/>
                <w:lang w:eastAsia="en-US"/>
              </w:rPr>
              <w:t xml:space="preserve">ОГРНИП: </w:t>
            </w:r>
            <w:r>
              <w:t>_____________________</w:t>
            </w:r>
          </w:p>
          <w:p w:rsidR="00E5074A" w:rsidRPr="00153C74" w:rsidRDefault="00E5074A" w:rsidP="00DB7767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Место нахождения</w:t>
            </w:r>
            <w:r>
              <w:rPr>
                <w:rFonts w:eastAsia="Calibri"/>
                <w:lang w:eastAsia="en-US"/>
              </w:rPr>
              <w:t xml:space="preserve"> организации (адрес)</w:t>
            </w:r>
            <w:r w:rsidRPr="00153C74">
              <w:rPr>
                <w:rFonts w:eastAsia="Calibri"/>
                <w:lang w:eastAsia="en-US"/>
              </w:rPr>
              <w:t xml:space="preserve">: </w:t>
            </w:r>
          </w:p>
          <w:p w:rsidR="00E5074A" w:rsidRDefault="00E5074A" w:rsidP="00DB7767">
            <w:pPr>
              <w:ind w:right="-284"/>
            </w:pPr>
            <w:r w:rsidRPr="00153C74">
              <w:t xml:space="preserve">           </w:t>
            </w:r>
            <w:r>
              <w:t>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 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 _________________________________</w:t>
            </w:r>
          </w:p>
          <w:p w:rsidR="00E5074A" w:rsidRDefault="00E5074A" w:rsidP="00DB7767">
            <w:pPr>
              <w:ind w:right="-284"/>
            </w:pPr>
            <w:r>
              <w:t xml:space="preserve">          _________________________________</w:t>
            </w:r>
          </w:p>
          <w:p w:rsidR="00E5074A" w:rsidRPr="00153C74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153C74">
              <w:rPr>
                <w:rFonts w:eastAsia="Calibri"/>
                <w:lang w:eastAsia="en-US"/>
              </w:rPr>
              <w:t>Конт</w:t>
            </w:r>
            <w:proofErr w:type="gramStart"/>
            <w:r w:rsidRPr="00153C74">
              <w:rPr>
                <w:rFonts w:eastAsia="Calibri"/>
                <w:lang w:eastAsia="en-US"/>
              </w:rPr>
              <w:t>.т</w:t>
            </w:r>
            <w:proofErr w:type="gramEnd"/>
            <w:r w:rsidRPr="00153C74">
              <w:rPr>
                <w:rFonts w:eastAsia="Calibri"/>
                <w:lang w:eastAsia="en-US"/>
              </w:rPr>
              <w:t>елефон</w:t>
            </w:r>
            <w:proofErr w:type="spellEnd"/>
            <w:r w:rsidRPr="00153C74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_____________________</w:t>
            </w: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очта</w:t>
            </w:r>
            <w:proofErr w:type="spellEnd"/>
            <w:r>
              <w:rPr>
                <w:rFonts w:eastAsia="Calibri"/>
                <w:lang w:eastAsia="en-US"/>
              </w:rPr>
              <w:t xml:space="preserve"> ________________________</w:t>
            </w:r>
          </w:p>
          <w:p w:rsidR="00E5074A" w:rsidRPr="00153C74" w:rsidRDefault="00E5074A" w:rsidP="00DB7767">
            <w:pPr>
              <w:ind w:right="-284"/>
            </w:pPr>
          </w:p>
          <w:p w:rsidR="00E5074A" w:rsidRDefault="00E5074A" w:rsidP="00DB7767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rFonts w:eastAsia="Calibri"/>
                <w:lang w:eastAsia="en-US"/>
              </w:rPr>
              <w:t xml:space="preserve"> /____________/</w:t>
            </w:r>
          </w:p>
          <w:p w:rsidR="00E5074A" w:rsidRPr="006C1612" w:rsidRDefault="00E5074A" w:rsidP="00DB7767">
            <w:pPr>
              <w:ind w:right="-284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 w:rsidRPr="006C1612">
              <w:rPr>
                <w:rFonts w:eastAsia="Calibri"/>
                <w:sz w:val="20"/>
                <w:szCs w:val="20"/>
                <w:lang w:eastAsia="en-US"/>
              </w:rPr>
              <w:t>ФИО                          Подпись</w:t>
            </w:r>
          </w:p>
        </w:tc>
      </w:tr>
    </w:tbl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AA1065" w:rsidP="00AA1065">
      <w:pPr>
        <w:ind w:firstLine="709"/>
        <w:jc w:val="center"/>
        <w:rPr>
          <w:color w:val="FF0000"/>
        </w:rPr>
      </w:pPr>
      <w:r>
        <w:rPr>
          <w:color w:val="FF0000"/>
        </w:rPr>
        <w:t>____________________________________</w:t>
      </w: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E5074A" w:rsidRDefault="00E5074A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CD362E" w:rsidRDefault="00CD362E" w:rsidP="00E5074A">
      <w:pPr>
        <w:ind w:firstLine="709"/>
        <w:jc w:val="right"/>
        <w:rPr>
          <w:color w:val="FF0000"/>
        </w:rPr>
      </w:pPr>
    </w:p>
    <w:p w:rsidR="00E5074A" w:rsidRDefault="00E5074A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4673C3" w:rsidRDefault="004673C3" w:rsidP="00AA1065">
      <w:pPr>
        <w:ind w:right="-143"/>
      </w:pPr>
    </w:p>
    <w:p w:rsidR="002F1ADC" w:rsidRPr="0080676E" w:rsidRDefault="002F1ADC" w:rsidP="002F1ADC">
      <w:pPr>
        <w:ind w:left="5387"/>
        <w:jc w:val="right"/>
      </w:pPr>
      <w:r>
        <w:lastRenderedPageBreak/>
        <w:t xml:space="preserve">           </w:t>
      </w:r>
      <w:r w:rsidR="00BA16A0">
        <w:t xml:space="preserve">    </w:t>
      </w:r>
      <w:r>
        <w:t xml:space="preserve"> </w:t>
      </w:r>
      <w:r w:rsidRPr="0080676E">
        <w:t xml:space="preserve">Приложение 2 </w:t>
      </w:r>
    </w:p>
    <w:p w:rsidR="00BA16A0" w:rsidRPr="00266475" w:rsidRDefault="00BA16A0" w:rsidP="00BA16A0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</w:t>
      </w:r>
      <w:r w:rsidR="00CD362E">
        <w:t>Я</w:t>
      </w:r>
      <w:r>
        <w:t xml:space="preserve">рмарке </w:t>
      </w:r>
    </w:p>
    <w:p w:rsidR="00BA16A0" w:rsidRPr="00266475" w:rsidRDefault="00BA16A0" w:rsidP="00BA16A0">
      <w:pPr>
        <w:ind w:left="5670" w:right="-143"/>
        <w:jc w:val="right"/>
      </w:pPr>
      <w:r w:rsidRPr="00266475">
        <w:t>от ______________ №____</w:t>
      </w:r>
    </w:p>
    <w:p w:rsidR="002F1ADC" w:rsidRPr="0080676E" w:rsidRDefault="002F1ADC" w:rsidP="002F1ADC">
      <w:pPr>
        <w:ind w:left="5670" w:right="-143"/>
        <w:jc w:val="right"/>
      </w:pPr>
    </w:p>
    <w:p w:rsidR="002F1ADC" w:rsidRPr="0003606B" w:rsidRDefault="002F1ADC" w:rsidP="002F1ADC">
      <w:pPr>
        <w:spacing w:line="276" w:lineRule="auto"/>
        <w:ind w:firstLine="709"/>
        <w:jc w:val="both"/>
        <w:rPr>
          <w:color w:val="0070C0"/>
        </w:rPr>
      </w:pPr>
    </w:p>
    <w:p w:rsidR="002F1ADC" w:rsidRPr="0003606B" w:rsidRDefault="002F1ADC" w:rsidP="002F1ADC">
      <w:pPr>
        <w:spacing w:line="276" w:lineRule="auto"/>
        <w:ind w:firstLine="709"/>
        <w:jc w:val="both"/>
        <w:rPr>
          <w:color w:val="0070C0"/>
        </w:rPr>
      </w:pPr>
    </w:p>
    <w:p w:rsidR="002F1ADC" w:rsidRPr="0080676E" w:rsidRDefault="002F1ADC" w:rsidP="002F1ADC">
      <w:pPr>
        <w:spacing w:line="276" w:lineRule="auto"/>
        <w:ind w:left="-567" w:right="-284"/>
        <w:jc w:val="center"/>
        <w:rPr>
          <w:b/>
        </w:rPr>
      </w:pPr>
      <w:bookmarkStart w:id="8" w:name="P200"/>
      <w:bookmarkEnd w:id="8"/>
      <w:r w:rsidRPr="0080676E">
        <w:rPr>
          <w:b/>
        </w:rPr>
        <w:t>ТРЕБОВАНИЯ</w:t>
      </w:r>
    </w:p>
    <w:p w:rsidR="002F1ADC" w:rsidRPr="00D4776D" w:rsidRDefault="002F1ADC" w:rsidP="002F1ADC">
      <w:pPr>
        <w:ind w:left="-567"/>
        <w:jc w:val="center"/>
        <w:rPr>
          <w:b/>
        </w:rPr>
      </w:pPr>
      <w:r w:rsidRPr="00D4776D">
        <w:rPr>
          <w:b/>
        </w:rPr>
        <w:t xml:space="preserve">по организации сбыта продукции растениеводства сельхозпроизводителями, </w:t>
      </w:r>
      <w:r w:rsidR="00CD362E">
        <w:rPr>
          <w:b/>
        </w:rPr>
        <w:t>на Я</w:t>
      </w:r>
      <w:r w:rsidRPr="00D4776D">
        <w:rPr>
          <w:b/>
        </w:rPr>
        <w:t xml:space="preserve">рмарке, </w:t>
      </w:r>
      <w:proofErr w:type="gramStart"/>
      <w:r w:rsidRPr="00D4776D">
        <w:rPr>
          <w:b/>
        </w:rPr>
        <w:t>проводимых</w:t>
      </w:r>
      <w:proofErr w:type="gramEnd"/>
      <w:r w:rsidRPr="00D4776D">
        <w:rPr>
          <w:b/>
        </w:rPr>
        <w:t xml:space="preserve"> на территории Балахнинского муниципального округа Нижегородской области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  <w:rPr>
          <w:b/>
        </w:rPr>
      </w:pPr>
    </w:p>
    <w:p w:rsidR="002F1ADC" w:rsidRDefault="002F1ADC" w:rsidP="002F1ADC">
      <w:pPr>
        <w:ind w:left="-567" w:firstLine="709"/>
        <w:jc w:val="both"/>
      </w:pPr>
      <w:r w:rsidRPr="00D4776D">
        <w:t xml:space="preserve">1. </w:t>
      </w:r>
      <w:proofErr w:type="gramStart"/>
      <w:r w:rsidRPr="00D4776D">
        <w:t xml:space="preserve">Настоящие требования по организации сбыта продукции растениеводства сельхозпроизводителями, </w:t>
      </w:r>
      <w:r w:rsidR="00CD362E">
        <w:t>на Я</w:t>
      </w:r>
      <w:r w:rsidRPr="00D4776D">
        <w:t xml:space="preserve">рмарке, проводимых на территории Балахнинского муниципального округа Нижегородской области </w:t>
      </w:r>
      <w:r w:rsidRPr="00A35B43">
        <w:t xml:space="preserve">(далее - Требования) разработаны в соответствии с Федеральным </w:t>
      </w:r>
      <w:hyperlink r:id="rId14" w:history="1">
        <w:r w:rsidRPr="00A35B43">
          <w:t>законом</w:t>
        </w:r>
      </w:hyperlink>
      <w:r w:rsidRPr="00A35B43"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bookmarkStart w:id="9" w:name="P206"/>
      <w:bookmarkEnd w:id="9"/>
      <w:r w:rsidRPr="00065C54">
        <w:t>Указом Президента Российской Федерации от 29.01.1992 № 65 «О свободе торговли», поручением Губернатора Нижегородской области в целях стабилизации ценовой</w:t>
      </w:r>
      <w:proofErr w:type="gramEnd"/>
      <w:r w:rsidRPr="00065C54">
        <w:t xml:space="preserve"> ситуации на продовольс</w:t>
      </w:r>
      <w:r>
        <w:t>твенные товары, сохранения конъюн</w:t>
      </w:r>
      <w:r w:rsidRPr="00065C54">
        <w:t>ктуры продовольственных рынков</w:t>
      </w:r>
      <w:r>
        <w:t>.</w:t>
      </w:r>
    </w:p>
    <w:p w:rsidR="002F1ADC" w:rsidRPr="00A35B43" w:rsidRDefault="002F1ADC" w:rsidP="002F1ADC">
      <w:pPr>
        <w:ind w:left="-567" w:firstLine="709"/>
        <w:jc w:val="both"/>
      </w:pPr>
      <w:r w:rsidRPr="00A35B43">
        <w:t xml:space="preserve">2. </w:t>
      </w:r>
      <w:r>
        <w:t>Сбыт</w:t>
      </w:r>
      <w:r w:rsidRPr="008407CA">
        <w:t xml:space="preserve"> продукции растениеводства сельхозпроизводителями</w:t>
      </w:r>
      <w:r w:rsidR="00CD362E">
        <w:t xml:space="preserve"> </w:t>
      </w:r>
      <w:r w:rsidRPr="008407CA">
        <w:t xml:space="preserve"> </w:t>
      </w:r>
      <w:r w:rsidR="00CD362E">
        <w:t xml:space="preserve"> </w:t>
      </w:r>
      <w:r w:rsidRPr="008407CA">
        <w:t xml:space="preserve">на </w:t>
      </w:r>
      <w:r w:rsidR="00CD362E">
        <w:t>Я</w:t>
      </w:r>
      <w:r w:rsidRPr="008407CA">
        <w:t>рмарке</w:t>
      </w:r>
      <w:r w:rsidRPr="00A35B43">
        <w:t xml:space="preserve"> должны осуществляться при наличии: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личной карточки (</w:t>
      </w:r>
      <w:proofErr w:type="spellStart"/>
      <w:r w:rsidRPr="00A35B43">
        <w:t>бейджа</w:t>
      </w:r>
      <w:proofErr w:type="spellEnd"/>
      <w:r w:rsidRPr="00A35B43">
        <w:t>) участника ярмарки с указанием его фамилии, имени, отчества (при наличии);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паспорта или иного документа, удостоверяющего личность участника ярмарки;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документа, подтверждающего трудовые или гражданско-правовые отношения продавца с участником ярмарки;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товарно-сопроводительных документов на реализуемый товар;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:rsidR="002F1ADC" w:rsidRPr="00D013BE" w:rsidRDefault="00CD362E" w:rsidP="002F1ADC">
      <w:pPr>
        <w:spacing w:line="276" w:lineRule="auto"/>
        <w:ind w:left="-567" w:firstLine="567"/>
        <w:jc w:val="both"/>
      </w:pPr>
      <w:r>
        <w:t xml:space="preserve">  -личная медицинская книжка (при реализации продовольственных товаров)</w:t>
      </w:r>
      <w:r w:rsidR="002F1ADC">
        <w:t>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 xml:space="preserve">3. Документы, указанные в </w:t>
      </w:r>
      <w:hyperlink w:anchor="P206" w:history="1">
        <w:r w:rsidRPr="00A35B43">
          <w:t>пункте 2</w:t>
        </w:r>
      </w:hyperlink>
      <w:r w:rsidRPr="00A35B43">
        <w:t xml:space="preserve"> настоящих Требований, должны храниться у продавца в течение всего времени осуществления </w:t>
      </w:r>
      <w:r w:rsidRPr="008407CA">
        <w:t>деятельности по организации сбыта продукции растениеводства сельхозпроизводителями, в том числе личных подсобных и дачных хозяйств на выставке-ярмарке и предъявляются по</w:t>
      </w:r>
      <w:r w:rsidRPr="00A35B43">
        <w:t xml:space="preserve">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 xml:space="preserve">4. При </w:t>
      </w:r>
      <w:r w:rsidRPr="008407CA">
        <w:t>организации сбыта продукции растениеводства сельхозпроизводителями</w:t>
      </w:r>
      <w:r w:rsidR="00CD362E">
        <w:rPr>
          <w:b/>
        </w:rPr>
        <w:t xml:space="preserve"> </w:t>
      </w:r>
      <w:r w:rsidRPr="008407CA">
        <w:t xml:space="preserve">на </w:t>
      </w:r>
      <w:r w:rsidR="00CD362E">
        <w:t>Я</w:t>
      </w:r>
      <w:r w:rsidRPr="008407CA">
        <w:t xml:space="preserve">рмарке продавец </w:t>
      </w:r>
      <w:r w:rsidRPr="00A35B43">
        <w:t>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373500" w:rsidRDefault="002F1ADC" w:rsidP="00373500">
      <w:pPr>
        <w:spacing w:line="276" w:lineRule="auto"/>
        <w:ind w:left="-567" w:right="-284" w:firstLine="709"/>
        <w:jc w:val="both"/>
      </w:pPr>
      <w:r w:rsidRPr="00A35B43">
        <w:t>5. Реализуемые на</w:t>
      </w:r>
      <w:r>
        <w:t xml:space="preserve"> </w:t>
      </w:r>
      <w:proofErr w:type="spellStart"/>
      <w:r w:rsidR="00CD362E">
        <w:t>Я</w:t>
      </w:r>
      <w:r w:rsidRPr="00A35B43">
        <w:t>марке</w:t>
      </w:r>
      <w:proofErr w:type="spellEnd"/>
      <w:r w:rsidRPr="00A35B43">
        <w:t xml:space="preserve"> товары должны быть снабжены ценниками, оформленными в установленном законодательством порядке.</w:t>
      </w:r>
    </w:p>
    <w:p w:rsidR="002F1ADC" w:rsidRPr="00373500" w:rsidRDefault="002F1ADC" w:rsidP="00373500">
      <w:pPr>
        <w:spacing w:line="276" w:lineRule="auto"/>
        <w:ind w:left="-567" w:right="-284" w:firstLine="709"/>
        <w:jc w:val="both"/>
      </w:pPr>
      <w:r>
        <w:t xml:space="preserve">6. </w:t>
      </w:r>
      <w:r w:rsidRPr="00BD32C2">
        <w:rPr>
          <w:color w:val="1A1A1A"/>
        </w:rPr>
        <w:t>В случае если продажа товаров на</w:t>
      </w:r>
      <w:r>
        <w:rPr>
          <w:color w:val="1A1A1A"/>
        </w:rPr>
        <w:t xml:space="preserve"> </w:t>
      </w:r>
      <w:r w:rsidR="00CD362E">
        <w:rPr>
          <w:color w:val="1A1A1A"/>
        </w:rPr>
        <w:t>Я</w:t>
      </w:r>
      <w:r w:rsidRPr="00BD32C2">
        <w:rPr>
          <w:color w:val="1A1A1A"/>
        </w:rPr>
        <w:t>рмарке осуществляется с</w:t>
      </w:r>
      <w:r>
        <w:rPr>
          <w:color w:val="1A1A1A"/>
        </w:rPr>
        <w:t xml:space="preserve"> </w:t>
      </w:r>
      <w:r w:rsidRPr="00BD32C2">
        <w:rPr>
          <w:color w:val="1A1A1A"/>
        </w:rPr>
        <w:t xml:space="preserve">использованием средств измерений (весов, гирь, мерных емкостей, метров и </w:t>
      </w:r>
      <w:proofErr w:type="gramStart"/>
      <w:r w:rsidRPr="00BD32C2">
        <w:rPr>
          <w:color w:val="1A1A1A"/>
        </w:rPr>
        <w:t>других)</w:t>
      </w:r>
      <w:r>
        <w:rPr>
          <w:color w:val="1A1A1A"/>
        </w:rPr>
        <w:t xml:space="preserve"> </w:t>
      </w:r>
      <w:proofErr w:type="gramEnd"/>
      <w:r>
        <w:rPr>
          <w:color w:val="1A1A1A"/>
        </w:rPr>
        <w:t>у</w:t>
      </w:r>
      <w:r w:rsidRPr="00BD32C2">
        <w:rPr>
          <w:color w:val="1A1A1A"/>
        </w:rPr>
        <w:t xml:space="preserve">частник </w:t>
      </w:r>
      <w:r>
        <w:rPr>
          <w:color w:val="1A1A1A"/>
        </w:rPr>
        <w:t>выставки-</w:t>
      </w:r>
      <w:r w:rsidRPr="00BD32C2">
        <w:rPr>
          <w:color w:val="1A1A1A"/>
        </w:rPr>
        <w:t>ярмарки обязан установить измерительные приборы, соответствующие метрологическим правилам и нормам.</w:t>
      </w:r>
      <w:r>
        <w:rPr>
          <w:color w:val="1A1A1A"/>
        </w:rPr>
        <w:t xml:space="preserve"> </w:t>
      </w:r>
      <w:r w:rsidRPr="00BD32C2">
        <w:rPr>
          <w:color w:val="1A1A1A"/>
        </w:rPr>
        <w:t>Измерительные приборы должны быть установлены таким образом,</w:t>
      </w:r>
      <w:r>
        <w:rPr>
          <w:color w:val="1A1A1A"/>
        </w:rPr>
        <w:t xml:space="preserve"> </w:t>
      </w:r>
      <w:r w:rsidRPr="00BD32C2">
        <w:rPr>
          <w:color w:val="1A1A1A"/>
        </w:rPr>
        <w:t xml:space="preserve">чтобы в наглядной и </w:t>
      </w:r>
      <w:r w:rsidRPr="00BD32C2">
        <w:rPr>
          <w:color w:val="1A1A1A"/>
        </w:rPr>
        <w:lastRenderedPageBreak/>
        <w:t>доступной форме обеспечивать процессы взвешивания</w:t>
      </w:r>
      <w:r>
        <w:rPr>
          <w:color w:val="1A1A1A"/>
        </w:rPr>
        <w:t xml:space="preserve"> </w:t>
      </w:r>
      <w:r w:rsidRPr="00BD32C2">
        <w:rPr>
          <w:color w:val="1A1A1A"/>
        </w:rPr>
        <w:t>товаров, отмеривания товаров, определения их стоимости, а также их отпуска.</w:t>
      </w:r>
    </w:p>
    <w:p w:rsidR="003345C7" w:rsidRDefault="00373500" w:rsidP="003345C7">
      <w:pPr>
        <w:spacing w:line="276" w:lineRule="auto"/>
        <w:ind w:left="-567" w:right="-284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F1D41" wp14:editId="6D72204D">
                <wp:simplePos x="0" y="0"/>
                <wp:positionH relativeFrom="column">
                  <wp:posOffset>2482850</wp:posOffset>
                </wp:positionH>
                <wp:positionV relativeFrom="paragraph">
                  <wp:posOffset>-845185</wp:posOffset>
                </wp:positionV>
                <wp:extent cx="431165" cy="327660"/>
                <wp:effectExtent l="0" t="0" r="6985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00" w:rsidRDefault="0037350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5.5pt;margin-top:-66.55pt;width:33.95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" stroked="f">
                <v:textbox>
                  <w:txbxContent>
                    <w:p w:rsidR="00373500" w:rsidRDefault="0037350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1ADC">
        <w:t>7</w:t>
      </w:r>
      <w:r w:rsidR="002F1ADC" w:rsidRPr="00A35B43">
        <w:t xml:space="preserve">. При осуществлении деятельности </w:t>
      </w:r>
      <w:r w:rsidR="002F1ADC">
        <w:t xml:space="preserve">по </w:t>
      </w:r>
      <w:r w:rsidR="002F1ADC" w:rsidRPr="008407CA">
        <w:t>организации сбыта продукции растениеводства сельхозпроизводителями</w:t>
      </w:r>
      <w:r w:rsidR="00CD362E">
        <w:rPr>
          <w:b/>
        </w:rPr>
        <w:t xml:space="preserve"> </w:t>
      </w:r>
      <w:r w:rsidR="002F1ADC" w:rsidRPr="008407CA">
        <w:t xml:space="preserve">на </w:t>
      </w:r>
      <w:r w:rsidR="00CD362E">
        <w:t>Я</w:t>
      </w:r>
      <w:r w:rsidR="002F1ADC" w:rsidRPr="008407CA">
        <w:t xml:space="preserve">рмарке </w:t>
      </w:r>
      <w:r w:rsidR="002F1ADC" w:rsidRPr="00A35B43">
        <w:t xml:space="preserve">участники </w:t>
      </w:r>
      <w:r w:rsidR="00CD362E">
        <w:t>Я</w:t>
      </w:r>
      <w:r w:rsidR="002F1ADC" w:rsidRPr="00A35B43">
        <w:t>рмарки обязаны:</w:t>
      </w:r>
    </w:p>
    <w:p w:rsidR="003345C7" w:rsidRDefault="003345C7" w:rsidP="003345C7">
      <w:pPr>
        <w:spacing w:line="276" w:lineRule="auto"/>
        <w:ind w:left="-567" w:right="-284" w:firstLine="709"/>
        <w:jc w:val="both"/>
      </w:pPr>
      <w:r>
        <w:t>- с</w:t>
      </w:r>
      <w:r w:rsidRPr="003345C7">
        <w:t>облюдать требования санитарного законодательства, требования вступивших в силу технических регламентов Таможенного союза, требований законодательства в</w:t>
      </w:r>
      <w:r>
        <w:t xml:space="preserve"> сфере защиты прав потребителей;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 w:rsidRPr="00A35B43">
        <w:t>- соблюдать требования, предъявляемые к продаже отдельных видов товаров;</w:t>
      </w:r>
    </w:p>
    <w:p w:rsidR="002F1ADC" w:rsidRDefault="003345C7" w:rsidP="002F1ADC">
      <w:pPr>
        <w:spacing w:line="276" w:lineRule="auto"/>
        <w:ind w:left="-567" w:right="-284" w:firstLine="709"/>
        <w:jc w:val="both"/>
      </w:pPr>
      <w:r>
        <w:t>-</w:t>
      </w:r>
      <w:r w:rsidR="002F1ADC" w:rsidRPr="00A35B43">
        <w:t>соблюдать иные требования, предусмотренные законодательс</w:t>
      </w:r>
      <w:r>
        <w:t>твом Российской Федерации;</w:t>
      </w:r>
    </w:p>
    <w:p w:rsidR="002F1ADC" w:rsidRPr="00D013BE" w:rsidRDefault="002F1ADC" w:rsidP="002F1ADC">
      <w:pPr>
        <w:ind w:left="-567" w:firstLine="567"/>
        <w:jc w:val="both"/>
      </w:pPr>
      <w:r>
        <w:t xml:space="preserve">  </w:t>
      </w:r>
      <w:r w:rsidRPr="00D013BE">
        <w:t>- соблюдать чистоту и пор</w:t>
      </w:r>
      <w:r>
        <w:t>ядок у  торгового места.</w:t>
      </w:r>
    </w:p>
    <w:p w:rsidR="002F1ADC" w:rsidRPr="00A35B43" w:rsidRDefault="002F1ADC" w:rsidP="002F1ADC">
      <w:pPr>
        <w:spacing w:line="276" w:lineRule="auto"/>
        <w:ind w:left="-567" w:right="-284" w:firstLine="709"/>
        <w:jc w:val="both"/>
      </w:pPr>
      <w:r>
        <w:t>8</w:t>
      </w:r>
      <w:r w:rsidRPr="00A35B43">
        <w:t xml:space="preserve">. </w:t>
      </w:r>
      <w:proofErr w:type="gramStart"/>
      <w:r w:rsidRPr="00A35B43">
        <w:t>Контроль за</w:t>
      </w:r>
      <w:proofErr w:type="gramEnd"/>
      <w:r w:rsidRPr="00A35B43">
        <w:t xml:space="preserve">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E5074A" w:rsidRDefault="00E5074A" w:rsidP="00816597">
      <w:pPr>
        <w:ind w:left="5670" w:right="-143"/>
        <w:jc w:val="center"/>
      </w:pPr>
    </w:p>
    <w:p w:rsidR="00E5074A" w:rsidRDefault="00E5074A" w:rsidP="00E5074A">
      <w:pPr>
        <w:ind w:left="5670" w:right="-143"/>
        <w:jc w:val="right"/>
      </w:pPr>
    </w:p>
    <w:tbl>
      <w:tblPr>
        <w:tblStyle w:val="ab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816597" w:rsidTr="001837A9">
        <w:tc>
          <w:tcPr>
            <w:tcW w:w="5104" w:type="dxa"/>
          </w:tcPr>
          <w:p w:rsidR="00816597" w:rsidRDefault="00816597" w:rsidP="001837A9">
            <w:pPr>
              <w:ind w:right="-284"/>
            </w:pPr>
            <w:r>
              <w:t>Администратор:</w:t>
            </w:r>
          </w:p>
          <w:p w:rsidR="00816597" w:rsidRDefault="00816597" w:rsidP="001837A9">
            <w:pPr>
              <w:ind w:right="-284"/>
            </w:pPr>
            <w:r>
              <w:t>Администрация Балахнинского</w:t>
            </w:r>
          </w:p>
          <w:p w:rsidR="00816597" w:rsidRDefault="00816597" w:rsidP="001837A9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816597" w:rsidRDefault="00816597" w:rsidP="001837A9">
            <w:pPr>
              <w:ind w:right="-284"/>
            </w:pPr>
            <w:r>
              <w:t>области</w:t>
            </w:r>
          </w:p>
          <w:p w:rsidR="00816597" w:rsidRDefault="00816597" w:rsidP="001837A9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103" w:type="dxa"/>
          </w:tcPr>
          <w:p w:rsidR="00816597" w:rsidRPr="00224986" w:rsidRDefault="00816597" w:rsidP="001837A9">
            <w:pPr>
              <w:ind w:right="-284"/>
            </w:pPr>
            <w:r w:rsidRPr="00224986">
              <w:t xml:space="preserve">   Предприниматель:</w:t>
            </w:r>
          </w:p>
          <w:p w:rsidR="00816597" w:rsidRPr="00224986" w:rsidRDefault="00816597" w:rsidP="001837A9">
            <w:pPr>
              <w:ind w:right="-284"/>
            </w:pPr>
            <w:r w:rsidRPr="00224986">
              <w:t xml:space="preserve">   ИП</w:t>
            </w:r>
            <w:r>
              <w:t xml:space="preserve"> (СЗ)</w:t>
            </w:r>
            <w:r w:rsidRPr="00224986">
              <w:t xml:space="preserve"> </w:t>
            </w:r>
            <w:r>
              <w:t>_________________________</w:t>
            </w:r>
          </w:p>
          <w:p w:rsidR="00816597" w:rsidRDefault="00816597" w:rsidP="001837A9">
            <w:pPr>
              <w:ind w:right="-284"/>
            </w:pPr>
            <w:r w:rsidRPr="00224986">
              <w:t xml:space="preserve">   </w:t>
            </w:r>
            <w:r>
              <w:t>______________</w:t>
            </w:r>
            <w:r w:rsidRPr="00224986">
              <w:t xml:space="preserve"> /_________________/</w:t>
            </w:r>
          </w:p>
        </w:tc>
      </w:tr>
    </w:tbl>
    <w:p w:rsidR="00E5074A" w:rsidRDefault="00E5074A" w:rsidP="0035126B">
      <w:pPr>
        <w:ind w:right="-143"/>
        <w:sectPr w:rsidR="00E5074A" w:rsidSect="00FB613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D064C" w:rsidRPr="00266475" w:rsidRDefault="00ED064C" w:rsidP="00ED064C">
      <w:pPr>
        <w:ind w:right="-143"/>
        <w:jc w:val="right"/>
      </w:pPr>
      <w:r w:rsidRPr="00266475">
        <w:lastRenderedPageBreak/>
        <w:t xml:space="preserve">Приложение 1 </w:t>
      </w:r>
    </w:p>
    <w:p w:rsidR="00ED064C" w:rsidRPr="00266475" w:rsidRDefault="00ED064C" w:rsidP="00ED064C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:rsidR="00ED064C" w:rsidRPr="00266475" w:rsidRDefault="00ED064C" w:rsidP="00ED064C">
      <w:pPr>
        <w:ind w:left="5670" w:right="-143"/>
        <w:jc w:val="right"/>
      </w:pPr>
      <w:r w:rsidRPr="00266475">
        <w:t>от ______________ №____</w:t>
      </w:r>
    </w:p>
    <w:p w:rsidR="00ED064C" w:rsidRPr="00010DBD" w:rsidRDefault="00ED064C" w:rsidP="00ED064C">
      <w:pPr>
        <w:ind w:firstLine="709"/>
        <w:jc w:val="center"/>
        <w:rPr>
          <w:sz w:val="16"/>
          <w:szCs w:val="16"/>
        </w:rPr>
      </w:pPr>
    </w:p>
    <w:p w:rsidR="00ED064C" w:rsidRDefault="00ED064C" w:rsidP="00ED064C">
      <w:pPr>
        <w:jc w:val="center"/>
        <w:rPr>
          <w:b/>
          <w:sz w:val="20"/>
          <w:szCs w:val="20"/>
        </w:rPr>
      </w:pPr>
      <w:r w:rsidRPr="00AE007B">
        <w:rPr>
          <w:b/>
          <w:sz w:val="20"/>
          <w:szCs w:val="20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AE007B">
        <w:rPr>
          <w:b/>
          <w:sz w:val="20"/>
          <w:szCs w:val="20"/>
        </w:rPr>
        <w:t>сельскохозпроизводителями</w:t>
      </w:r>
      <w:proofErr w:type="spellEnd"/>
    </w:p>
    <w:p w:rsidR="00ED064C" w:rsidRPr="00E711AF" w:rsidRDefault="00ED064C" w:rsidP="00ED064C">
      <w:pPr>
        <w:ind w:firstLine="709"/>
        <w:jc w:val="center"/>
        <w:rPr>
          <w:noProof/>
          <w:color w:val="FF0000"/>
          <w:sz w:val="20"/>
          <w:szCs w:val="20"/>
        </w:rPr>
      </w:pPr>
    </w:p>
    <w:p w:rsidR="00ED064C" w:rsidRDefault="00ED064C" w:rsidP="00ED064C">
      <w:pPr>
        <w:ind w:firstLine="709"/>
        <w:jc w:val="center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 wp14:anchorId="46A0AC90" wp14:editId="1D08F611">
            <wp:extent cx="8511940" cy="3849701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9"/>
                    <a:stretch/>
                  </pic:blipFill>
                  <pic:spPr bwMode="auto">
                    <a:xfrm>
                      <a:off x="0" y="0"/>
                      <a:ext cx="8519660" cy="385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836F6" w:rsidTr="00533C9D">
        <w:tc>
          <w:tcPr>
            <w:tcW w:w="7393" w:type="dxa"/>
          </w:tcPr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Администратор:</w:t>
            </w:r>
          </w:p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Администрация Балахнинского муниципального округа Нижегородской области</w:t>
            </w:r>
          </w:p>
          <w:p w:rsidR="00E836F6" w:rsidRPr="00533C9D" w:rsidRDefault="00E836F6" w:rsidP="00E836F6">
            <w:pPr>
              <w:rPr>
                <w:noProof/>
                <w:sz w:val="20"/>
                <w:szCs w:val="20"/>
              </w:rPr>
            </w:pPr>
            <w:r w:rsidRPr="00533C9D">
              <w:rPr>
                <w:noProof/>
                <w:sz w:val="20"/>
                <w:szCs w:val="20"/>
              </w:rPr>
              <w:t>Начальник управления экономики, предпринимательства и инвестиционной политики</w:t>
            </w:r>
          </w:p>
          <w:p w:rsidR="00E836F6" w:rsidRPr="00533C9D" w:rsidRDefault="00E836F6" w:rsidP="00E836F6">
            <w:pPr>
              <w:rPr>
                <w:noProof/>
              </w:rPr>
            </w:pPr>
            <w:r w:rsidRPr="00533C9D">
              <w:rPr>
                <w:noProof/>
                <w:sz w:val="20"/>
                <w:szCs w:val="20"/>
              </w:rPr>
              <w:t>Русина Н.А. /________________/</w:t>
            </w:r>
          </w:p>
        </w:tc>
        <w:tc>
          <w:tcPr>
            <w:tcW w:w="7393" w:type="dxa"/>
          </w:tcPr>
          <w:p w:rsidR="00E836F6" w:rsidRPr="00533C9D" w:rsidRDefault="00E836F6" w:rsidP="00533C9D">
            <w:pPr>
              <w:jc w:val="right"/>
              <w:rPr>
                <w:sz w:val="20"/>
                <w:szCs w:val="20"/>
                <w:u w:val="single"/>
              </w:rPr>
            </w:pPr>
            <w:r w:rsidRPr="00533C9D">
              <w:rPr>
                <w:sz w:val="20"/>
                <w:szCs w:val="20"/>
              </w:rPr>
              <w:t xml:space="preserve">        </w:t>
            </w:r>
            <w:r w:rsidRPr="00533C9D">
              <w:rPr>
                <w:sz w:val="20"/>
                <w:szCs w:val="20"/>
                <w:u w:val="single"/>
              </w:rPr>
              <w:t>ООО/ИП/</w:t>
            </w:r>
            <w:proofErr w:type="spellStart"/>
            <w:r w:rsidRPr="00533C9D">
              <w:rPr>
                <w:sz w:val="20"/>
                <w:szCs w:val="20"/>
                <w:u w:val="single"/>
              </w:rPr>
              <w:t>Самозанятый</w:t>
            </w:r>
            <w:proofErr w:type="spellEnd"/>
            <w:r w:rsidRPr="00533C9D">
              <w:rPr>
                <w:sz w:val="20"/>
                <w:szCs w:val="20"/>
                <w:u w:val="single"/>
              </w:rPr>
              <w:t>(тая</w:t>
            </w:r>
            <w:r w:rsidR="00533C9D">
              <w:rPr>
                <w:sz w:val="20"/>
                <w:szCs w:val="20"/>
                <w:u w:val="single"/>
              </w:rPr>
              <w:t>)</w:t>
            </w:r>
          </w:p>
          <w:p w:rsidR="00533C9D" w:rsidRPr="00533C9D" w:rsidRDefault="00533C9D" w:rsidP="00533C9D">
            <w:pPr>
              <w:jc w:val="right"/>
            </w:pPr>
            <w:r w:rsidRPr="00533C9D">
              <w:rPr>
                <w:noProof/>
              </w:rPr>
              <w:t>___________________________________________</w:t>
            </w:r>
          </w:p>
          <w:p w:rsidR="00533C9D" w:rsidRPr="00533C9D" w:rsidRDefault="00533C9D" w:rsidP="00533C9D">
            <w:pPr>
              <w:jc w:val="right"/>
              <w:rPr>
                <w:noProof/>
              </w:rPr>
            </w:pPr>
            <w:r w:rsidRPr="00533C9D">
              <w:rPr>
                <w:noProof/>
              </w:rPr>
              <w:t>___________________/____________/</w:t>
            </w:r>
          </w:p>
          <w:p w:rsidR="00533C9D" w:rsidRPr="00533C9D" w:rsidRDefault="00533C9D" w:rsidP="00533C9D">
            <w:pPr>
              <w:jc w:val="right"/>
              <w:rPr>
                <w:sz w:val="18"/>
                <w:szCs w:val="18"/>
              </w:rPr>
            </w:pPr>
            <w:r w:rsidRPr="00533C9D">
              <w:rPr>
                <w:sz w:val="18"/>
                <w:szCs w:val="18"/>
              </w:rPr>
              <w:t xml:space="preserve">                                                           ФИО                                    подпись</w:t>
            </w:r>
          </w:p>
          <w:p w:rsidR="00533C9D" w:rsidRPr="00533C9D" w:rsidRDefault="00533C9D" w:rsidP="00533C9D">
            <w:pPr>
              <w:jc w:val="right"/>
              <w:rPr>
                <w:noProof/>
              </w:rPr>
            </w:pPr>
          </w:p>
        </w:tc>
      </w:tr>
    </w:tbl>
    <w:p w:rsidR="00E836F6" w:rsidRDefault="00E836F6" w:rsidP="00533C9D">
      <w:pPr>
        <w:rPr>
          <w:noProof/>
          <w:color w:val="FF0000"/>
        </w:rPr>
      </w:pPr>
    </w:p>
    <w:sectPr w:rsidR="00E836F6" w:rsidSect="00E836F6">
      <w:headerReference w:type="default" r:id="rId20"/>
      <w:footerReference w:type="default" r:id="rId21"/>
      <w:headerReference w:type="first" r:id="rId22"/>
      <w:pgSz w:w="16838" w:h="11906" w:orient="landscape"/>
      <w:pgMar w:top="12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A9" w:rsidRDefault="001837A9" w:rsidP="00044FA5">
      <w:r>
        <w:separator/>
      </w:r>
    </w:p>
  </w:endnote>
  <w:endnote w:type="continuationSeparator" w:id="0">
    <w:p w:rsidR="001837A9" w:rsidRDefault="001837A9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D899D1B" wp14:editId="435CC3CA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>
                          <w:pPr>
                            <w:pStyle w:val="13"/>
                          </w:pPr>
                        </w:p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2" type="#_x0000_t202" style="position:absolute;margin-left:552.75pt;margin-top:.05pt;width:1.4pt;height:13.6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" stroked="f">
              <v:path arrowok="t"/>
              <v:textbox inset=".1pt,.1pt,.1pt,.1pt">
                <w:txbxContent>
                  <w:p w:rsidR="001837A9" w:rsidRDefault="001837A9">
                    <w:pPr>
                      <w:pStyle w:val="13"/>
                    </w:pPr>
                  </w:p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  <w:p w:rsidR="001837A9" w:rsidRDefault="001837A9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67C9D5" wp14:editId="7BB6E29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>
                          <w:pPr>
                            <w:pStyle w:val="13"/>
                          </w:pPr>
                        </w:p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4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" stroked="f">
              <v:path arrowok="t"/>
              <v:textbox inset=".1pt,.1pt,.1pt,.1pt">
                <w:txbxContent>
                  <w:p w:rsidR="001837A9" w:rsidRDefault="001837A9">
                    <w:pPr>
                      <w:pStyle w:val="13"/>
                    </w:pPr>
                  </w:p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  <w:p w:rsidR="001837A9" w:rsidRDefault="001837A9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A9" w:rsidRDefault="001837A9" w:rsidP="00044FA5">
      <w:r>
        <w:separator/>
      </w:r>
    </w:p>
  </w:footnote>
  <w:footnote w:type="continuationSeparator" w:id="0">
    <w:p w:rsidR="001837A9" w:rsidRDefault="001837A9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5FA24B" wp14:editId="27E1D3DD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191pt;margin-top:.05pt;width:85.65pt;height:13.6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" stroked="f">
              <v:fill opacity="0"/>
              <v:path arrowok="t"/>
              <v:textbox inset=".1pt,.1pt,.1pt,.1pt">
                <w:txbxContent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54E97F" wp14:editId="218E693B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837A9" w:rsidRDefault="001837A9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3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" stroked="f">
              <v:fill opacity="0"/>
              <v:path arrowok="t"/>
              <v:textbox inset=".1pt,.1pt,.1pt,.1pt">
                <w:txbxContent>
                  <w:p w:rsidR="001837A9" w:rsidRDefault="001837A9"/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A9" w:rsidRDefault="001837A9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07851"/>
    <w:rsid w:val="000131E4"/>
    <w:rsid w:val="00016AC0"/>
    <w:rsid w:val="00020D69"/>
    <w:rsid w:val="0003068A"/>
    <w:rsid w:val="00030C9A"/>
    <w:rsid w:val="00044FA5"/>
    <w:rsid w:val="000568CE"/>
    <w:rsid w:val="000608F8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9E8"/>
    <w:rsid w:val="00157A8F"/>
    <w:rsid w:val="001837A9"/>
    <w:rsid w:val="001851FF"/>
    <w:rsid w:val="00197490"/>
    <w:rsid w:val="001A314F"/>
    <w:rsid w:val="001A34FC"/>
    <w:rsid w:val="001A5CD8"/>
    <w:rsid w:val="001C46BC"/>
    <w:rsid w:val="001D0237"/>
    <w:rsid w:val="001D2188"/>
    <w:rsid w:val="001E2B9B"/>
    <w:rsid w:val="001F7B8A"/>
    <w:rsid w:val="00204EE5"/>
    <w:rsid w:val="00207EBC"/>
    <w:rsid w:val="0021670B"/>
    <w:rsid w:val="002170BF"/>
    <w:rsid w:val="00235767"/>
    <w:rsid w:val="00250F97"/>
    <w:rsid w:val="00254767"/>
    <w:rsid w:val="00265716"/>
    <w:rsid w:val="00266475"/>
    <w:rsid w:val="00266D14"/>
    <w:rsid w:val="00290AEE"/>
    <w:rsid w:val="002B49AD"/>
    <w:rsid w:val="002C15C9"/>
    <w:rsid w:val="002C195F"/>
    <w:rsid w:val="002D634E"/>
    <w:rsid w:val="002E05E2"/>
    <w:rsid w:val="002E1620"/>
    <w:rsid w:val="002E7B35"/>
    <w:rsid w:val="002F1ADC"/>
    <w:rsid w:val="003078A9"/>
    <w:rsid w:val="003162B5"/>
    <w:rsid w:val="00316F67"/>
    <w:rsid w:val="00325581"/>
    <w:rsid w:val="00325ADC"/>
    <w:rsid w:val="003345C7"/>
    <w:rsid w:val="003458ED"/>
    <w:rsid w:val="00347516"/>
    <w:rsid w:val="0035126B"/>
    <w:rsid w:val="00355219"/>
    <w:rsid w:val="003566E9"/>
    <w:rsid w:val="00357CED"/>
    <w:rsid w:val="00370528"/>
    <w:rsid w:val="00373500"/>
    <w:rsid w:val="00384B5D"/>
    <w:rsid w:val="00394C62"/>
    <w:rsid w:val="003A11D7"/>
    <w:rsid w:val="003A13D7"/>
    <w:rsid w:val="003A4A6A"/>
    <w:rsid w:val="003B2481"/>
    <w:rsid w:val="003B6708"/>
    <w:rsid w:val="003C038F"/>
    <w:rsid w:val="003C1330"/>
    <w:rsid w:val="003C6733"/>
    <w:rsid w:val="003C7FB7"/>
    <w:rsid w:val="003D2327"/>
    <w:rsid w:val="003E05AE"/>
    <w:rsid w:val="003E06EF"/>
    <w:rsid w:val="003E2F7C"/>
    <w:rsid w:val="003E5862"/>
    <w:rsid w:val="003F3F7F"/>
    <w:rsid w:val="004030E3"/>
    <w:rsid w:val="00407143"/>
    <w:rsid w:val="00407B03"/>
    <w:rsid w:val="0041449C"/>
    <w:rsid w:val="00424E1D"/>
    <w:rsid w:val="00447201"/>
    <w:rsid w:val="00447D4E"/>
    <w:rsid w:val="00456A3F"/>
    <w:rsid w:val="004605B9"/>
    <w:rsid w:val="00461C73"/>
    <w:rsid w:val="004673C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4F5F2D"/>
    <w:rsid w:val="005112C5"/>
    <w:rsid w:val="0051420D"/>
    <w:rsid w:val="005154D6"/>
    <w:rsid w:val="00525437"/>
    <w:rsid w:val="0052721A"/>
    <w:rsid w:val="00533C9D"/>
    <w:rsid w:val="00544AFC"/>
    <w:rsid w:val="00552864"/>
    <w:rsid w:val="00554294"/>
    <w:rsid w:val="005607E6"/>
    <w:rsid w:val="00577A69"/>
    <w:rsid w:val="00592AEC"/>
    <w:rsid w:val="00595E25"/>
    <w:rsid w:val="005A103A"/>
    <w:rsid w:val="005B723D"/>
    <w:rsid w:val="005B7A7B"/>
    <w:rsid w:val="005C7CF7"/>
    <w:rsid w:val="005E6FF7"/>
    <w:rsid w:val="005F1FEB"/>
    <w:rsid w:val="00600979"/>
    <w:rsid w:val="00607D03"/>
    <w:rsid w:val="0061673B"/>
    <w:rsid w:val="006208EB"/>
    <w:rsid w:val="00624144"/>
    <w:rsid w:val="00626E1C"/>
    <w:rsid w:val="00660B94"/>
    <w:rsid w:val="00661412"/>
    <w:rsid w:val="00662120"/>
    <w:rsid w:val="00662AD8"/>
    <w:rsid w:val="006642F1"/>
    <w:rsid w:val="006854E4"/>
    <w:rsid w:val="00697A1B"/>
    <w:rsid w:val="006A2A3D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50495"/>
    <w:rsid w:val="00751790"/>
    <w:rsid w:val="007553AA"/>
    <w:rsid w:val="0075771A"/>
    <w:rsid w:val="00757B7D"/>
    <w:rsid w:val="00781BD6"/>
    <w:rsid w:val="0078258F"/>
    <w:rsid w:val="0078705E"/>
    <w:rsid w:val="007979B4"/>
    <w:rsid w:val="007A6204"/>
    <w:rsid w:val="007B4B5C"/>
    <w:rsid w:val="007B7F77"/>
    <w:rsid w:val="007C3C60"/>
    <w:rsid w:val="007D2F21"/>
    <w:rsid w:val="007E71D7"/>
    <w:rsid w:val="00800162"/>
    <w:rsid w:val="00800711"/>
    <w:rsid w:val="0080151E"/>
    <w:rsid w:val="00802A5B"/>
    <w:rsid w:val="0080730B"/>
    <w:rsid w:val="00816597"/>
    <w:rsid w:val="00817914"/>
    <w:rsid w:val="00843B56"/>
    <w:rsid w:val="008604FD"/>
    <w:rsid w:val="00863003"/>
    <w:rsid w:val="00867031"/>
    <w:rsid w:val="008875B4"/>
    <w:rsid w:val="008875B7"/>
    <w:rsid w:val="0089013F"/>
    <w:rsid w:val="008918E7"/>
    <w:rsid w:val="008A07EF"/>
    <w:rsid w:val="008A4C2C"/>
    <w:rsid w:val="008A774C"/>
    <w:rsid w:val="008B7F0F"/>
    <w:rsid w:val="008C53F4"/>
    <w:rsid w:val="008C7575"/>
    <w:rsid w:val="008D0577"/>
    <w:rsid w:val="008D5926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C5A99"/>
    <w:rsid w:val="009E0BD6"/>
    <w:rsid w:val="009E0DEF"/>
    <w:rsid w:val="009E5412"/>
    <w:rsid w:val="00A03912"/>
    <w:rsid w:val="00A112AD"/>
    <w:rsid w:val="00A2426A"/>
    <w:rsid w:val="00A24F85"/>
    <w:rsid w:val="00A27D07"/>
    <w:rsid w:val="00A36B46"/>
    <w:rsid w:val="00A4505E"/>
    <w:rsid w:val="00A4701E"/>
    <w:rsid w:val="00A56A18"/>
    <w:rsid w:val="00A56DB0"/>
    <w:rsid w:val="00A7034F"/>
    <w:rsid w:val="00A83751"/>
    <w:rsid w:val="00A94F3A"/>
    <w:rsid w:val="00AA1065"/>
    <w:rsid w:val="00AA2F98"/>
    <w:rsid w:val="00AA62E3"/>
    <w:rsid w:val="00AC2514"/>
    <w:rsid w:val="00AE007B"/>
    <w:rsid w:val="00B034AC"/>
    <w:rsid w:val="00B135E2"/>
    <w:rsid w:val="00B33135"/>
    <w:rsid w:val="00B4465C"/>
    <w:rsid w:val="00B55CDC"/>
    <w:rsid w:val="00B65B70"/>
    <w:rsid w:val="00B66400"/>
    <w:rsid w:val="00B6690E"/>
    <w:rsid w:val="00B7315A"/>
    <w:rsid w:val="00B74F25"/>
    <w:rsid w:val="00B91486"/>
    <w:rsid w:val="00B966C1"/>
    <w:rsid w:val="00BA16A0"/>
    <w:rsid w:val="00BA5D3F"/>
    <w:rsid w:val="00BC36E7"/>
    <w:rsid w:val="00BC4490"/>
    <w:rsid w:val="00BD0373"/>
    <w:rsid w:val="00BD32C2"/>
    <w:rsid w:val="00C02CCE"/>
    <w:rsid w:val="00C15685"/>
    <w:rsid w:val="00C16661"/>
    <w:rsid w:val="00C23DC8"/>
    <w:rsid w:val="00C24057"/>
    <w:rsid w:val="00C329EF"/>
    <w:rsid w:val="00C33572"/>
    <w:rsid w:val="00C35DF7"/>
    <w:rsid w:val="00C561DA"/>
    <w:rsid w:val="00C5684C"/>
    <w:rsid w:val="00C60760"/>
    <w:rsid w:val="00C620A8"/>
    <w:rsid w:val="00C635F7"/>
    <w:rsid w:val="00C924C0"/>
    <w:rsid w:val="00CA0CFC"/>
    <w:rsid w:val="00CA6C9B"/>
    <w:rsid w:val="00CC0625"/>
    <w:rsid w:val="00CD362E"/>
    <w:rsid w:val="00CE39DD"/>
    <w:rsid w:val="00CF0552"/>
    <w:rsid w:val="00CF1677"/>
    <w:rsid w:val="00CF4D7C"/>
    <w:rsid w:val="00D01000"/>
    <w:rsid w:val="00D01848"/>
    <w:rsid w:val="00D03C39"/>
    <w:rsid w:val="00D11B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B7767"/>
    <w:rsid w:val="00DE1A97"/>
    <w:rsid w:val="00E044E5"/>
    <w:rsid w:val="00E048F5"/>
    <w:rsid w:val="00E17161"/>
    <w:rsid w:val="00E17A3D"/>
    <w:rsid w:val="00E20BDD"/>
    <w:rsid w:val="00E31FBE"/>
    <w:rsid w:val="00E323FD"/>
    <w:rsid w:val="00E34B0E"/>
    <w:rsid w:val="00E46FD9"/>
    <w:rsid w:val="00E5074A"/>
    <w:rsid w:val="00E52132"/>
    <w:rsid w:val="00E623BE"/>
    <w:rsid w:val="00E70F6E"/>
    <w:rsid w:val="00E711AF"/>
    <w:rsid w:val="00E75F07"/>
    <w:rsid w:val="00E83205"/>
    <w:rsid w:val="00E8356D"/>
    <w:rsid w:val="00E836F6"/>
    <w:rsid w:val="00E8393C"/>
    <w:rsid w:val="00E97BFB"/>
    <w:rsid w:val="00E97CAC"/>
    <w:rsid w:val="00EA3A13"/>
    <w:rsid w:val="00EA779D"/>
    <w:rsid w:val="00EB01F9"/>
    <w:rsid w:val="00EB3BC5"/>
    <w:rsid w:val="00EC1D1C"/>
    <w:rsid w:val="00ED064C"/>
    <w:rsid w:val="00ED755E"/>
    <w:rsid w:val="00EE4069"/>
    <w:rsid w:val="00EE4FA7"/>
    <w:rsid w:val="00EE59D4"/>
    <w:rsid w:val="00F06138"/>
    <w:rsid w:val="00F13BA7"/>
    <w:rsid w:val="00F1401C"/>
    <w:rsid w:val="00F25E75"/>
    <w:rsid w:val="00F3262C"/>
    <w:rsid w:val="00F32830"/>
    <w:rsid w:val="00F32DA7"/>
    <w:rsid w:val="00F33052"/>
    <w:rsid w:val="00F337FD"/>
    <w:rsid w:val="00F41649"/>
    <w:rsid w:val="00F539FB"/>
    <w:rsid w:val="00F612C2"/>
    <w:rsid w:val="00F636B4"/>
    <w:rsid w:val="00F806F6"/>
    <w:rsid w:val="00F840D4"/>
    <w:rsid w:val="00F939AD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styleId="ad">
    <w:name w:val="Normal (Web)"/>
    <w:basedOn w:val="a"/>
    <w:uiPriority w:val="99"/>
    <w:unhideWhenUsed/>
    <w:rsid w:val="00447201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8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styleId="ad">
    <w:name w:val="Normal (Web)"/>
    <w:basedOn w:val="a"/>
    <w:uiPriority w:val="99"/>
    <w:unhideWhenUsed/>
    <w:rsid w:val="00447201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8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alakina@adm.bal.nnov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mailto:abulaeva@adm.bal.nnov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hyperlink" Target="consultantplus://offline/ref=31F0D6155179B2BAD817000B2D181A5E4040A0098F953C71EC07E7ED7A03916AF352C6613E352AAB8C8AE117BCj5fFH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CA54-80AE-46E3-9F0D-5FE75EB5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Балакина Анна Викторовна</cp:lastModifiedBy>
  <cp:revision>6</cp:revision>
  <cp:lastPrinted>2025-07-02T07:42:00Z</cp:lastPrinted>
  <dcterms:created xsi:type="dcterms:W3CDTF">2025-07-22T08:02:00Z</dcterms:created>
  <dcterms:modified xsi:type="dcterms:W3CDTF">2025-07-30T05:08:00Z</dcterms:modified>
</cp:coreProperties>
</file>